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88" w:rsidRDefault="0044799F">
      <w:r>
        <w:t>Below are links to various online fitness testing calculators, as well as instructions on how to conduct each test.</w:t>
      </w:r>
      <w:r w:rsidR="000F5681">
        <w:t xml:space="preserve"> If using the modified at-home fitness testing data sheet, the links below are embedded with their corresponding exercise test, so students can access the instructions there as well.</w:t>
      </w:r>
      <w:r>
        <w:t xml:space="preserve"> The primary website used is </w:t>
      </w:r>
      <w:hyperlink r:id="rId4" w:history="1">
        <w:r w:rsidRPr="00963B56">
          <w:rPr>
            <w:rStyle w:val="Hyperlink"/>
          </w:rPr>
          <w:t>ExRx.net</w:t>
        </w:r>
      </w:hyperlink>
      <w:r>
        <w:t>, which is a wonderful resource for anything to do with exercise.</w:t>
      </w:r>
      <w:r w:rsidR="000F5681">
        <w:t xml:space="preserve"> </w:t>
      </w:r>
      <w:hyperlink r:id="rId5" w:history="1">
        <w:r w:rsidR="000F5681" w:rsidRPr="000F5681">
          <w:rPr>
            <w:rStyle w:val="Hyperlink"/>
          </w:rPr>
          <w:t>Here</w:t>
        </w:r>
      </w:hyperlink>
      <w:r w:rsidR="000F5681">
        <w:t xml:space="preserve"> is the directory of all fitness tests, maybe you’d like to add/remove additional fitness tests depending on what is pertinent to your activity class.</w:t>
      </w:r>
      <w:r>
        <w:t xml:space="preserve"> Feel f</w:t>
      </w:r>
      <w:r w:rsidR="00DA4B88">
        <w:t>ree to refer your students here</w:t>
      </w:r>
      <w:r>
        <w:t xml:space="preserve"> as there is a comprehensive library of </w:t>
      </w:r>
      <w:r w:rsidR="00DA4B88">
        <w:t>exercises, lifts, demonstration videos, muscle groups, and kinesiology.</w:t>
      </w:r>
    </w:p>
    <w:p w:rsidR="0044799F" w:rsidRDefault="0044799F">
      <w:r>
        <w:t>Unfortunately, students will be unable to conduct the grip strength test which assessed muscular strength</w:t>
      </w:r>
      <w:r w:rsidR="00DA4B88">
        <w:t>, due to the equipment required</w:t>
      </w:r>
      <w:r>
        <w:t xml:space="preserve">. An alternative upper body strength test might consist of a pull-up test or a timed </w:t>
      </w:r>
      <w:r w:rsidR="00DA4B88">
        <w:t xml:space="preserve">flexed </w:t>
      </w:r>
      <w:r>
        <w:t>hang, in a pull-up position.</w:t>
      </w:r>
      <w:r w:rsidR="00DA4B88">
        <w:t xml:space="preserve"> Students could then compare their results at the end of the term to assess progress.</w:t>
      </w:r>
      <w:r w:rsidR="000F5681">
        <w:t xml:space="preserve"> I’ve also changed up the body composition section, which is now the waist-to-hip ratio test and serves as a cardiovascular disease risk classification. This is accessible and easy for students to do on their own, while still relevant to body composition and health.</w:t>
      </w:r>
    </w:p>
    <w:p w:rsidR="0044799F" w:rsidRDefault="0044799F"/>
    <w:p w:rsidR="00454E30" w:rsidRDefault="00500C11">
      <w:pPr>
        <w:rPr>
          <w:rStyle w:val="Hyperlink"/>
        </w:rPr>
      </w:pPr>
      <w:hyperlink r:id="rId6" w:history="1">
        <w:r w:rsidR="00454E30" w:rsidRPr="00DE06DF">
          <w:rPr>
            <w:rStyle w:val="Hyperlink"/>
          </w:rPr>
          <w:t>https://exrx.net</w:t>
        </w:r>
      </w:hyperlink>
    </w:p>
    <w:p w:rsidR="00963B56" w:rsidRDefault="00500C11">
      <w:hyperlink r:id="rId7" w:history="1">
        <w:r w:rsidR="00963B56" w:rsidRPr="00E00013">
          <w:rPr>
            <w:rStyle w:val="Hyperlink"/>
          </w:rPr>
          <w:t>https://exrx.net/Testing</w:t>
        </w:r>
      </w:hyperlink>
    </w:p>
    <w:p w:rsidR="00454E30" w:rsidRDefault="00500C11">
      <w:hyperlink r:id="rId8" w:history="1">
        <w:r w:rsidR="00963B56" w:rsidRPr="00E00013">
          <w:rPr>
            <w:rStyle w:val="Hyperlink"/>
          </w:rPr>
          <w:t>https://exrx.net/Calculators/BMI</w:t>
        </w:r>
      </w:hyperlink>
    </w:p>
    <w:p w:rsidR="00947364" w:rsidRDefault="00500C11">
      <w:hyperlink r:id="rId9" w:history="1">
        <w:r w:rsidR="00454E30" w:rsidRPr="00DE06DF">
          <w:rPr>
            <w:rStyle w:val="Hyperlink"/>
          </w:rPr>
          <w:t>https://exrx.net/Calculators/WaistHipRatio</w:t>
        </w:r>
      </w:hyperlink>
      <w:r w:rsidR="00DA4B88">
        <w:t xml:space="preserve">   (Cardiovascular disease risk classification)</w:t>
      </w:r>
    </w:p>
    <w:p w:rsidR="00454E30" w:rsidRDefault="00500C11">
      <w:hyperlink r:id="rId10" w:history="1">
        <w:r w:rsidR="00454E30" w:rsidRPr="00DE06DF">
          <w:rPr>
            <w:rStyle w:val="Hyperlink"/>
          </w:rPr>
          <w:t>https://exrx.net/Calculators/SitReach</w:t>
        </w:r>
      </w:hyperlink>
      <w:r w:rsidR="00DA4B88">
        <w:t xml:space="preserve">             (Flexibility)</w:t>
      </w:r>
    </w:p>
    <w:p w:rsidR="0044799F" w:rsidRDefault="00500C11">
      <w:hyperlink r:id="rId11" w:history="1">
        <w:r w:rsidR="0044799F" w:rsidRPr="00DE06DF">
          <w:rPr>
            <w:rStyle w:val="Hyperlink"/>
          </w:rPr>
          <w:t>https://exrx.net/Testing/CurlUpTests</w:t>
        </w:r>
      </w:hyperlink>
      <w:r w:rsidR="0044799F">
        <w:t xml:space="preserve">            (Alternative abdominal strength test</w:t>
      </w:r>
      <w:r>
        <w:t xml:space="preserve"> (ACSM)</w:t>
      </w:r>
      <w:r w:rsidR="0044799F">
        <w:t>)</w:t>
      </w:r>
    </w:p>
    <w:p w:rsidR="00500C11" w:rsidRDefault="00500C11">
      <w:hyperlink r:id="rId12" w:history="1">
        <w:r w:rsidRPr="007A14F4">
          <w:rPr>
            <w:rStyle w:val="Hyperlink"/>
          </w:rPr>
          <w:t>https://exrx.net/Calculators/CurlUp</w:t>
        </w:r>
      </w:hyperlink>
      <w:r>
        <w:t xml:space="preserve">               (Abdominal strength Calculator (ACSM))</w:t>
      </w:r>
      <w:bookmarkStart w:id="0" w:name="_GoBack"/>
      <w:bookmarkEnd w:id="0"/>
    </w:p>
    <w:p w:rsidR="00963B56" w:rsidRDefault="00500C11">
      <w:hyperlink r:id="rId13" w:history="1">
        <w:r w:rsidR="00963B56" w:rsidRPr="00E00013">
          <w:rPr>
            <w:rStyle w:val="Hyperlink"/>
          </w:rPr>
          <w:t>https://exrx.net/Calculators/PushUps</w:t>
        </w:r>
      </w:hyperlink>
    </w:p>
    <w:p w:rsidR="00454E30" w:rsidRDefault="00500C11">
      <w:hyperlink r:id="rId14" w:history="1">
        <w:r w:rsidR="00963B56" w:rsidRPr="00E00013">
          <w:rPr>
            <w:rStyle w:val="Hyperlink"/>
          </w:rPr>
          <w:t>https://exrx.net/Calculators/Rockport</w:t>
        </w:r>
      </w:hyperlink>
      <w:r w:rsidR="00DA4B88">
        <w:t xml:space="preserve">          (Rockport walk test; VO2max calculator)</w:t>
      </w:r>
    </w:p>
    <w:p w:rsidR="00454E30" w:rsidRDefault="00500C11">
      <w:hyperlink r:id="rId15" w:history="1">
        <w:r w:rsidR="00454E30" w:rsidRPr="00DE06DF">
          <w:rPr>
            <w:rStyle w:val="Hyperlink"/>
          </w:rPr>
          <w:t>https://exrx.net/Calculators/MinuteRun</w:t>
        </w:r>
      </w:hyperlink>
      <w:r w:rsidR="00454E30">
        <w:t xml:space="preserve">       (12 minute run)</w:t>
      </w:r>
    </w:p>
    <w:p w:rsidR="00454E30" w:rsidRDefault="00500C11">
      <w:hyperlink r:id="rId16" w:history="1">
        <w:r w:rsidR="00454E30" w:rsidRPr="00DE06DF">
          <w:rPr>
            <w:rStyle w:val="Hyperlink"/>
          </w:rPr>
          <w:t>https://exrx.net/Calculators/OneAndHalf</w:t>
        </w:r>
      </w:hyperlink>
      <w:r w:rsidR="00454E30">
        <w:t xml:space="preserve">      (1.5 mile run)</w:t>
      </w:r>
    </w:p>
    <w:p w:rsidR="00454E30" w:rsidRDefault="00454E30"/>
    <w:p w:rsidR="00454E30" w:rsidRDefault="00454E30"/>
    <w:sectPr w:rsidR="00454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30"/>
    <w:rsid w:val="000A0C74"/>
    <w:rsid w:val="000F5681"/>
    <w:rsid w:val="00230300"/>
    <w:rsid w:val="0044799F"/>
    <w:rsid w:val="00454E30"/>
    <w:rsid w:val="00465658"/>
    <w:rsid w:val="00500C11"/>
    <w:rsid w:val="00501617"/>
    <w:rsid w:val="00797E0B"/>
    <w:rsid w:val="009355F9"/>
    <w:rsid w:val="00947364"/>
    <w:rsid w:val="00963B56"/>
    <w:rsid w:val="00D314EB"/>
    <w:rsid w:val="00DA4B88"/>
    <w:rsid w:val="00E21762"/>
    <w:rsid w:val="00F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724A"/>
  <w15:docId w15:val="{B4FED089-C049-46EF-BF28-B12B5F9F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3B5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3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rx.net/Calculators/BMI" TargetMode="External"/><Relationship Id="rId13" Type="http://schemas.openxmlformats.org/officeDocument/2006/relationships/hyperlink" Target="https://exrx.net/Calculators/PushUp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xrx.net/Testing" TargetMode="External"/><Relationship Id="rId12" Type="http://schemas.openxmlformats.org/officeDocument/2006/relationships/hyperlink" Target="https://exrx.net/Calculators/CurlU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xrx.net/Calculators/OneAndHalf" TargetMode="External"/><Relationship Id="rId1" Type="http://schemas.openxmlformats.org/officeDocument/2006/relationships/styles" Target="styles.xml"/><Relationship Id="rId6" Type="http://schemas.openxmlformats.org/officeDocument/2006/relationships/hyperlink" Target="https://exrx.net" TargetMode="External"/><Relationship Id="rId11" Type="http://schemas.openxmlformats.org/officeDocument/2006/relationships/hyperlink" Target="https://exrx.net/Testing/CurlUpTests" TargetMode="External"/><Relationship Id="rId5" Type="http://schemas.openxmlformats.org/officeDocument/2006/relationships/hyperlink" Target="https://exrx.net/Testing" TargetMode="External"/><Relationship Id="rId15" Type="http://schemas.openxmlformats.org/officeDocument/2006/relationships/hyperlink" Target="https://exrx.net/Calculators/MinuteRun" TargetMode="External"/><Relationship Id="rId10" Type="http://schemas.openxmlformats.org/officeDocument/2006/relationships/hyperlink" Target="https://exrx.net/Calculators/SitReach" TargetMode="External"/><Relationship Id="rId4" Type="http://schemas.openxmlformats.org/officeDocument/2006/relationships/hyperlink" Target="https://exrx.net/" TargetMode="External"/><Relationship Id="rId9" Type="http://schemas.openxmlformats.org/officeDocument/2006/relationships/hyperlink" Target="https://exrx.net/Calculators/WaistHipRatio" TargetMode="External"/><Relationship Id="rId14" Type="http://schemas.openxmlformats.org/officeDocument/2006/relationships/hyperlink" Target="https://exrx.net/Calculators/Rock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 strang</dc:creator>
  <cp:lastModifiedBy>Jeffrey Strang</cp:lastModifiedBy>
  <cp:revision>3</cp:revision>
  <dcterms:created xsi:type="dcterms:W3CDTF">2020-04-03T00:22:00Z</dcterms:created>
  <dcterms:modified xsi:type="dcterms:W3CDTF">2020-04-13T21:08:00Z</dcterms:modified>
</cp:coreProperties>
</file>