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B8DB" w14:textId="77777777" w:rsidR="000E7676" w:rsidRPr="00357D66" w:rsidRDefault="000E7676" w:rsidP="00C875AC">
      <w:pPr>
        <w:spacing w:after="0"/>
        <w:jc w:val="center"/>
        <w:rPr>
          <w:rFonts w:ascii="Garamond" w:hAnsi="Garamond" w:cs="Arial"/>
          <w:b/>
        </w:rPr>
      </w:pPr>
      <w:r w:rsidRPr="00357D66">
        <w:rPr>
          <w:rFonts w:ascii="Garamond" w:hAnsi="Garamond"/>
          <w:noProof/>
        </w:rPr>
        <w:drawing>
          <wp:inline distT="0" distB="0" distL="0" distR="0" wp14:anchorId="1B973D35" wp14:editId="093977E8">
            <wp:extent cx="2733675" cy="653241"/>
            <wp:effectExtent l="0" t="0" r="0" b="0"/>
            <wp:docPr id="9" name="Picture 1" descr="Description: CO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C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70" cy="65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693E2" w14:textId="1B5E551C" w:rsidR="00BA7DC0" w:rsidRPr="008F754A" w:rsidRDefault="00BA7DC0" w:rsidP="00BA7DC0">
      <w:pPr>
        <w:jc w:val="center"/>
        <w:rPr>
          <w:rFonts w:ascii="Garamond" w:hAnsi="Garamond"/>
          <w:b/>
          <w:color w:val="1F4E79" w:themeColor="accent1" w:themeShade="80"/>
          <w:sz w:val="48"/>
          <w:szCs w:val="48"/>
        </w:rPr>
      </w:pPr>
      <w:r w:rsidRPr="008F754A">
        <w:rPr>
          <w:rFonts w:ascii="Garamond" w:hAnsi="Garamond"/>
          <w:b/>
          <w:color w:val="1F4E79" w:themeColor="accent1" w:themeShade="80"/>
          <w:sz w:val="48"/>
          <w:szCs w:val="48"/>
        </w:rPr>
        <w:t>Committee End of Year Report</w:t>
      </w:r>
      <w:r w:rsidR="00AE3EE7">
        <w:rPr>
          <w:rFonts w:ascii="Garamond" w:hAnsi="Garamond"/>
          <w:b/>
          <w:color w:val="1F4E79" w:themeColor="accent1" w:themeShade="80"/>
          <w:sz w:val="48"/>
          <w:szCs w:val="48"/>
        </w:rPr>
        <w:t xml:space="preserve"> </w:t>
      </w:r>
    </w:p>
    <w:p w14:paraId="2C64155A" w14:textId="0E648896" w:rsidR="00BA7DC0" w:rsidRPr="00357D66" w:rsidRDefault="002539FA" w:rsidP="00BA7DC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Purpose:</w:t>
      </w:r>
      <w:r w:rsidR="00416FD2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To help</w:t>
      </w:r>
      <w:r w:rsidR="00416FD2">
        <w:rPr>
          <w:rFonts w:ascii="Garamond" w:hAnsi="Garamond"/>
          <w:b/>
        </w:rPr>
        <w:t xml:space="preserve"> your committee</w:t>
      </w:r>
      <w:r>
        <w:rPr>
          <w:rFonts w:ascii="Garamond" w:hAnsi="Garamond"/>
          <w:b/>
        </w:rPr>
        <w:t xml:space="preserve">, and the campus community, </w:t>
      </w:r>
      <w:r w:rsidR="00416FD2">
        <w:rPr>
          <w:rFonts w:ascii="Garamond" w:hAnsi="Garamond"/>
          <w:b/>
        </w:rPr>
        <w:t>trac</w:t>
      </w:r>
      <w:r>
        <w:rPr>
          <w:rFonts w:ascii="Garamond" w:hAnsi="Garamond"/>
          <w:b/>
        </w:rPr>
        <w:t>k</w:t>
      </w:r>
      <w:r w:rsidR="00416FD2">
        <w:rPr>
          <w:rFonts w:ascii="Garamond" w:hAnsi="Garamond"/>
          <w:b/>
        </w:rPr>
        <w:t xml:space="preserve"> its process and decisions from year to year</w:t>
      </w:r>
      <w:r w:rsidR="00BA7DC0" w:rsidRPr="00357D66">
        <w:rPr>
          <w:rFonts w:ascii="Garamond" w:hAnsi="Garamond"/>
          <w:b/>
        </w:rPr>
        <w:t xml:space="preserve"> </w:t>
      </w:r>
    </w:p>
    <w:p w14:paraId="1693E5C7" w14:textId="7EC373DD" w:rsidR="00BA7DC0" w:rsidRPr="00357D66" w:rsidRDefault="00BA7DC0" w:rsidP="00BA7DC0">
      <w:pPr>
        <w:jc w:val="center"/>
        <w:rPr>
          <w:rFonts w:ascii="Garamond" w:hAnsi="Garamond"/>
          <w:b/>
        </w:rPr>
      </w:pPr>
      <w:r w:rsidRPr="00357D66">
        <w:rPr>
          <w:rFonts w:ascii="Garamond" w:hAnsi="Garamond"/>
          <w:b/>
        </w:rPr>
        <w:t xml:space="preserve">NOTE: </w:t>
      </w:r>
      <w:r w:rsidR="00416FD2">
        <w:rPr>
          <w:rFonts w:ascii="Garamond" w:hAnsi="Garamond"/>
          <w:b/>
        </w:rPr>
        <w:t>T</w:t>
      </w:r>
      <w:r w:rsidRPr="00357D66">
        <w:rPr>
          <w:rFonts w:ascii="Garamond" w:hAnsi="Garamond"/>
          <w:b/>
        </w:rPr>
        <w:t xml:space="preserve">he audience for this end of year report </w:t>
      </w:r>
      <w:r w:rsidR="00416FD2">
        <w:rPr>
          <w:rFonts w:ascii="Garamond" w:hAnsi="Garamond"/>
          <w:b/>
        </w:rPr>
        <w:t>is</w:t>
      </w:r>
      <w:r w:rsidRPr="00357D66">
        <w:rPr>
          <w:rFonts w:ascii="Garamond" w:hAnsi="Garamond"/>
          <w:b/>
        </w:rPr>
        <w:t xml:space="preserve"> the incoming committee members and chairs.  Incoming chairs should make review of this document an agenda item at the first committee meeting in the fall. </w:t>
      </w:r>
    </w:p>
    <w:p w14:paraId="42E2D317" w14:textId="77777777" w:rsidR="00BA7DC0" w:rsidRPr="00357D66" w:rsidRDefault="00416FD2" w:rsidP="00BA7DC0">
      <w:pPr>
        <w:spacing w:before="120" w:after="120"/>
        <w:jc w:val="center"/>
        <w:rPr>
          <w:rFonts w:ascii="Garamond" w:hAnsi="Garamond"/>
        </w:rPr>
      </w:pPr>
      <w:r>
        <w:rPr>
          <w:rFonts w:ascii="Garamond" w:hAnsi="Garamond"/>
        </w:rPr>
        <w:pict w14:anchorId="5A23E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2pt;height:4pt" o:hrpct="0" o:hralign="center" o:hr="t">
            <v:imagedata r:id="rId12" o:title="BD10290_"/>
          </v:shape>
        </w:pict>
      </w:r>
    </w:p>
    <w:p w14:paraId="12C9045B" w14:textId="77777777" w:rsidR="00BA7DC0" w:rsidRPr="008F754A" w:rsidRDefault="00BA7DC0" w:rsidP="00BA7DC0">
      <w:pPr>
        <w:tabs>
          <w:tab w:val="left" w:pos="1980"/>
        </w:tabs>
        <w:spacing w:before="120"/>
        <w:ind w:left="3600" w:hanging="3600"/>
        <w:rPr>
          <w:rFonts w:ascii="Garamond" w:hAnsi="Garamond" w:cs="Arial"/>
          <w:b/>
          <w:sz w:val="28"/>
          <w:szCs w:val="28"/>
          <w:u w:val="single"/>
        </w:rPr>
      </w:pPr>
      <w:r w:rsidRPr="008F754A">
        <w:rPr>
          <w:rFonts w:ascii="Garamond" w:hAnsi="Garamond" w:cs="Arial"/>
          <w:b/>
          <w:sz w:val="28"/>
          <w:szCs w:val="28"/>
          <w:u w:val="single"/>
        </w:rPr>
        <w:t xml:space="preserve">Committee Name: </w:t>
      </w:r>
      <w:r w:rsidR="008F754A" w:rsidRPr="008F754A">
        <w:rPr>
          <w:rFonts w:ascii="Garamond" w:hAnsi="Garamond" w:cs="Arial"/>
          <w:b/>
          <w:sz w:val="28"/>
          <w:szCs w:val="28"/>
          <w:u w:val="single"/>
        </w:rPr>
        <w:t xml:space="preserve"> </w:t>
      </w:r>
    </w:p>
    <w:p w14:paraId="44B8D938" w14:textId="77777777" w:rsidR="00BA7DC0" w:rsidRPr="00357D66" w:rsidRDefault="00BA7DC0" w:rsidP="00BA7DC0">
      <w:pPr>
        <w:tabs>
          <w:tab w:val="left" w:pos="1980"/>
        </w:tabs>
        <w:spacing w:before="120"/>
        <w:ind w:left="3600" w:hanging="3600"/>
        <w:rPr>
          <w:rFonts w:ascii="Garamond" w:hAnsi="Garamond" w:cs="Arial"/>
        </w:rPr>
      </w:pPr>
    </w:p>
    <w:p w14:paraId="02722219" w14:textId="751FE454" w:rsidR="00577807" w:rsidRPr="00577807" w:rsidRDefault="00BA7DC0" w:rsidP="00BA7DC0">
      <w:pPr>
        <w:tabs>
          <w:tab w:val="left" w:pos="1980"/>
        </w:tabs>
        <w:spacing w:before="120" w:line="240" w:lineRule="auto"/>
        <w:ind w:left="3600" w:hanging="3600"/>
        <w:rPr>
          <w:rFonts w:ascii="Garamond" w:hAnsi="Garamond" w:cs="Arial"/>
          <w:b/>
          <w:i/>
          <w:sz w:val="18"/>
          <w:szCs w:val="18"/>
        </w:rPr>
      </w:pPr>
      <w:r w:rsidRPr="008F754A">
        <w:rPr>
          <w:rFonts w:ascii="Garamond" w:hAnsi="Garamond" w:cs="Arial"/>
          <w:b/>
          <w:sz w:val="28"/>
          <w:szCs w:val="28"/>
          <w:u w:val="single"/>
        </w:rPr>
        <w:t>Circle Type of Committee:</w:t>
      </w:r>
      <w:r>
        <w:rPr>
          <w:rFonts w:ascii="Garamond" w:hAnsi="Garamond" w:cs="Arial"/>
          <w:b/>
        </w:rPr>
        <w:t xml:space="preserve">   </w:t>
      </w:r>
      <w:r w:rsidR="008F754A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 xml:space="preserve"> </w:t>
      </w:r>
      <w:r w:rsidR="008F754A">
        <w:rPr>
          <w:rFonts w:ascii="Garamond" w:hAnsi="Garamond" w:cs="Arial"/>
          <w:b/>
        </w:rPr>
        <w:t xml:space="preserve"> </w:t>
      </w:r>
      <w:r w:rsidRPr="00577807">
        <w:rPr>
          <w:rFonts w:ascii="Garamond" w:hAnsi="Garamond" w:cs="Arial"/>
          <w:b/>
          <w:sz w:val="28"/>
          <w:szCs w:val="28"/>
        </w:rPr>
        <w:t xml:space="preserve">Advisory </w:t>
      </w:r>
      <w:r w:rsidR="008F754A">
        <w:rPr>
          <w:rFonts w:ascii="Garamond" w:hAnsi="Garamond" w:cs="Arial"/>
          <w:b/>
          <w:sz w:val="28"/>
          <w:szCs w:val="28"/>
        </w:rPr>
        <w:t xml:space="preserve">  </w:t>
      </w:r>
      <w:r w:rsidRPr="00577807">
        <w:rPr>
          <w:rFonts w:ascii="Garamond" w:hAnsi="Garamond" w:cs="Arial"/>
          <w:b/>
          <w:sz w:val="28"/>
          <w:szCs w:val="28"/>
        </w:rPr>
        <w:t xml:space="preserve"> </w:t>
      </w:r>
      <w:r w:rsidR="008F754A">
        <w:rPr>
          <w:rFonts w:ascii="Garamond" w:hAnsi="Garamond" w:cs="Arial"/>
          <w:b/>
          <w:sz w:val="28"/>
          <w:szCs w:val="28"/>
        </w:rPr>
        <w:t xml:space="preserve"> </w:t>
      </w:r>
      <w:r w:rsidRPr="00577807">
        <w:rPr>
          <w:rFonts w:ascii="Garamond" w:hAnsi="Garamond" w:cs="Arial"/>
          <w:b/>
          <w:sz w:val="28"/>
          <w:szCs w:val="28"/>
        </w:rPr>
        <w:t xml:space="preserve"> Policy  </w:t>
      </w:r>
      <w:r w:rsidR="008F754A">
        <w:rPr>
          <w:rFonts w:ascii="Garamond" w:hAnsi="Garamond" w:cs="Arial"/>
          <w:b/>
          <w:sz w:val="28"/>
          <w:szCs w:val="28"/>
        </w:rPr>
        <w:t xml:space="preserve"> </w:t>
      </w:r>
      <w:r w:rsidRPr="00577807">
        <w:rPr>
          <w:rFonts w:ascii="Garamond" w:hAnsi="Garamond" w:cs="Arial"/>
          <w:b/>
          <w:sz w:val="28"/>
          <w:szCs w:val="28"/>
        </w:rPr>
        <w:t xml:space="preserve"> </w:t>
      </w:r>
      <w:r w:rsidR="008F754A">
        <w:rPr>
          <w:rFonts w:ascii="Garamond" w:hAnsi="Garamond" w:cs="Arial"/>
          <w:b/>
          <w:sz w:val="28"/>
          <w:szCs w:val="28"/>
        </w:rPr>
        <w:t xml:space="preserve">  </w:t>
      </w:r>
      <w:r w:rsidRPr="00577807">
        <w:rPr>
          <w:rFonts w:ascii="Garamond" w:hAnsi="Garamond" w:cs="Arial"/>
          <w:b/>
          <w:sz w:val="28"/>
          <w:szCs w:val="28"/>
        </w:rPr>
        <w:t xml:space="preserve">Administrative   </w:t>
      </w:r>
      <w:r w:rsidR="008F754A">
        <w:rPr>
          <w:rFonts w:ascii="Garamond" w:hAnsi="Garamond" w:cs="Arial"/>
          <w:b/>
          <w:sz w:val="28"/>
          <w:szCs w:val="28"/>
        </w:rPr>
        <w:t xml:space="preserve">  </w:t>
      </w:r>
      <w:r w:rsidRPr="00577807">
        <w:rPr>
          <w:rFonts w:ascii="Garamond" w:hAnsi="Garamond" w:cs="Arial"/>
          <w:b/>
          <w:sz w:val="28"/>
          <w:szCs w:val="28"/>
        </w:rPr>
        <w:t xml:space="preserve">Work Group </w:t>
      </w:r>
      <w:r w:rsidR="008F754A">
        <w:rPr>
          <w:rFonts w:ascii="Garamond" w:hAnsi="Garamond" w:cs="Arial"/>
          <w:b/>
          <w:sz w:val="28"/>
          <w:szCs w:val="28"/>
        </w:rPr>
        <w:t xml:space="preserve">   </w:t>
      </w:r>
      <w:r w:rsidRPr="00577807">
        <w:rPr>
          <w:rFonts w:ascii="Garamond" w:hAnsi="Garamond" w:cs="Arial"/>
          <w:b/>
          <w:sz w:val="28"/>
          <w:szCs w:val="28"/>
        </w:rPr>
        <w:t xml:space="preserve"> </w:t>
      </w:r>
      <w:r w:rsidR="00E80D3F" w:rsidRPr="00577807">
        <w:rPr>
          <w:rFonts w:ascii="Garamond" w:hAnsi="Garamond" w:cs="Arial"/>
          <w:b/>
          <w:sz w:val="28"/>
          <w:szCs w:val="28"/>
        </w:rPr>
        <w:t>Ad Hoc</w:t>
      </w:r>
      <w:r w:rsidR="00577807">
        <w:rPr>
          <w:rFonts w:ascii="Garamond" w:hAnsi="Garamond" w:cs="Arial"/>
          <w:b/>
          <w:u w:val="single"/>
        </w:rPr>
        <w:br/>
      </w:r>
      <w:r w:rsidRPr="00577807">
        <w:rPr>
          <w:rFonts w:ascii="Garamond" w:hAnsi="Garamond" w:cs="Arial"/>
          <w:b/>
          <w:i/>
          <w:sz w:val="18"/>
          <w:szCs w:val="18"/>
        </w:rPr>
        <w:t>(</w:t>
      </w:r>
      <w:hyperlink r:id="rId13" w:history="1">
        <w:r w:rsidRPr="00577807">
          <w:rPr>
            <w:rStyle w:val="Hyperlink"/>
            <w:rFonts w:ascii="Garamond" w:hAnsi="Garamond"/>
            <w:i/>
            <w:sz w:val="18"/>
            <w:szCs w:val="18"/>
          </w:rPr>
          <w:t>please see the Committee M</w:t>
        </w:r>
        <w:r w:rsidRPr="00577807">
          <w:rPr>
            <w:rStyle w:val="Hyperlink"/>
            <w:rFonts w:ascii="Garamond" w:hAnsi="Garamond"/>
            <w:i/>
            <w:sz w:val="18"/>
            <w:szCs w:val="18"/>
          </w:rPr>
          <w:t>a</w:t>
        </w:r>
        <w:r w:rsidRPr="00577807">
          <w:rPr>
            <w:rStyle w:val="Hyperlink"/>
            <w:rFonts w:ascii="Garamond" w:hAnsi="Garamond"/>
            <w:i/>
            <w:sz w:val="18"/>
            <w:szCs w:val="18"/>
          </w:rPr>
          <w:t>trix for this information</w:t>
        </w:r>
      </w:hyperlink>
      <w:r w:rsidRPr="00577807">
        <w:rPr>
          <w:rFonts w:ascii="Garamond" w:hAnsi="Garamond" w:cs="Arial"/>
          <w:b/>
          <w:i/>
          <w:sz w:val="18"/>
          <w:szCs w:val="18"/>
        </w:rPr>
        <w:t>)</w:t>
      </w:r>
      <w:r w:rsidR="00577807">
        <w:rPr>
          <w:rFonts w:ascii="Garamond" w:hAnsi="Garamond" w:cs="Arial"/>
          <w:b/>
          <w:i/>
          <w:sz w:val="18"/>
          <w:szCs w:val="18"/>
        </w:rPr>
        <w:br/>
      </w:r>
    </w:p>
    <w:p w14:paraId="6F92CA02" w14:textId="77777777" w:rsidR="00E80D3F" w:rsidRPr="00577807" w:rsidRDefault="00E80D3F" w:rsidP="00577807">
      <w:pPr>
        <w:rPr>
          <w:rFonts w:ascii="Garamond" w:hAnsi="Garamond"/>
          <w:b/>
          <w:sz w:val="20"/>
          <w:szCs w:val="20"/>
        </w:rPr>
      </w:pPr>
      <w:r w:rsidRPr="00577807">
        <w:rPr>
          <w:rFonts w:ascii="Garamond" w:hAnsi="Garamond"/>
          <w:b/>
        </w:rPr>
        <w:t xml:space="preserve">Is your committee designated as the TYPE Of committee you thought it was or should it be changed? </w:t>
      </w:r>
      <w:r w:rsidRPr="00577807">
        <w:rPr>
          <w:rFonts w:ascii="Garamond" w:hAnsi="Garamond"/>
          <w:b/>
          <w:sz w:val="20"/>
          <w:szCs w:val="20"/>
        </w:rPr>
        <w:t>(Policy, Advisory, Administrative, Ad Hoc, Work Group—See General Policy Manual G-6-0 for an overview of Committees at COCC)</w:t>
      </w:r>
    </w:p>
    <w:p w14:paraId="6D5CA005" w14:textId="77777777" w:rsidR="00577807" w:rsidRPr="00577807" w:rsidRDefault="00577807" w:rsidP="00E80D3F">
      <w:pPr>
        <w:tabs>
          <w:tab w:val="left" w:pos="1980"/>
        </w:tabs>
        <w:spacing w:before="120"/>
        <w:rPr>
          <w:rFonts w:ascii="Garamond" w:hAnsi="Garamond" w:cs="Arial"/>
          <w:b/>
          <w:sz w:val="20"/>
          <w:szCs w:val="20"/>
        </w:rPr>
      </w:pPr>
    </w:p>
    <w:p w14:paraId="1573C2F3" w14:textId="77777777" w:rsidR="00BA7DC0" w:rsidRPr="008F754A" w:rsidRDefault="00416FD2" w:rsidP="00BA7DC0">
      <w:pPr>
        <w:tabs>
          <w:tab w:val="left" w:pos="1980"/>
        </w:tabs>
        <w:spacing w:before="120"/>
        <w:rPr>
          <w:rFonts w:ascii="Garamond" w:hAnsi="Garamond" w:cs="Arial"/>
          <w:sz w:val="28"/>
          <w:szCs w:val="28"/>
        </w:rPr>
      </w:pPr>
      <w:r>
        <w:rPr>
          <w:rFonts w:ascii="Garamond" w:hAnsi="Garamond"/>
        </w:rPr>
        <w:pict w14:anchorId="2D79494E">
          <v:shape id="_x0000_i1026" type="#_x0000_t75" style="width:542.2pt;height:3.25pt" o:hrpct="0" o:hralign="center" o:hr="t">
            <v:imagedata r:id="rId12" o:title="BD10290_"/>
          </v:shape>
        </w:pict>
      </w:r>
      <w:r w:rsidR="00BA7DC0">
        <w:rPr>
          <w:rFonts w:ascii="Garamond" w:hAnsi="Garamond" w:cs="Arial"/>
          <w:b/>
        </w:rPr>
        <w:br/>
      </w:r>
      <w:r w:rsidR="00BA7DC0" w:rsidRPr="008F754A">
        <w:rPr>
          <w:rFonts w:ascii="Garamond" w:hAnsi="Garamond" w:cs="Arial"/>
          <w:b/>
          <w:sz w:val="28"/>
          <w:szCs w:val="28"/>
          <w:u w:val="single"/>
        </w:rPr>
        <w:t>Committee Chair reporting:</w:t>
      </w:r>
      <w:r w:rsidR="00BA7DC0" w:rsidRPr="008F754A">
        <w:rPr>
          <w:rFonts w:ascii="Garamond" w:hAnsi="Garamond" w:cs="Arial"/>
          <w:sz w:val="28"/>
          <w:szCs w:val="28"/>
        </w:rPr>
        <w:tab/>
      </w:r>
    </w:p>
    <w:p w14:paraId="150AA3BF" w14:textId="77777777" w:rsidR="00BA7DC0" w:rsidRPr="008F754A" w:rsidRDefault="00BA7DC0" w:rsidP="00BA7DC0">
      <w:pPr>
        <w:tabs>
          <w:tab w:val="left" w:pos="1980"/>
        </w:tabs>
        <w:spacing w:before="120"/>
        <w:ind w:left="3600" w:hanging="3600"/>
        <w:rPr>
          <w:rFonts w:ascii="Garamond" w:hAnsi="Garamond" w:cs="Arial"/>
          <w:sz w:val="28"/>
          <w:szCs w:val="28"/>
          <w:u w:val="single"/>
        </w:rPr>
      </w:pPr>
      <w:r w:rsidRPr="008F754A">
        <w:rPr>
          <w:rFonts w:ascii="Garamond" w:hAnsi="Garamond" w:cs="Arial"/>
          <w:b/>
          <w:sz w:val="28"/>
          <w:szCs w:val="28"/>
          <w:u w:val="single"/>
        </w:rPr>
        <w:t xml:space="preserve">Date: </w:t>
      </w:r>
    </w:p>
    <w:p w14:paraId="54388418" w14:textId="77777777" w:rsidR="00BA7DC0" w:rsidRDefault="00416FD2" w:rsidP="00BA7DC0">
      <w:pPr>
        <w:spacing w:before="240" w:after="240"/>
        <w:jc w:val="center"/>
        <w:rPr>
          <w:rFonts w:ascii="Garamond" w:hAnsi="Garamond"/>
        </w:rPr>
      </w:pPr>
      <w:r>
        <w:rPr>
          <w:rFonts w:ascii="Garamond" w:hAnsi="Garamond"/>
        </w:rPr>
        <w:pict w14:anchorId="20FE0151">
          <v:shape id="_x0000_i1027" type="#_x0000_t75" style="width:542.2pt;height:3.25pt" o:hrpct="0" o:hralign="center" o:hr="t">
            <v:imagedata r:id="rId12" o:title="BD10290_"/>
          </v:shape>
        </w:pict>
      </w:r>
    </w:p>
    <w:p w14:paraId="17305EEB" w14:textId="77777777" w:rsidR="00E80D3F" w:rsidRPr="00AF6DBA" w:rsidRDefault="00E80D3F" w:rsidP="00AF6DBA">
      <w:pPr>
        <w:spacing w:before="240" w:after="240"/>
        <w:rPr>
          <w:rFonts w:ascii="Garamond" w:hAnsi="Garamond"/>
          <w:b/>
          <w:sz w:val="28"/>
          <w:szCs w:val="28"/>
          <w:u w:val="single"/>
        </w:rPr>
      </w:pPr>
      <w:r w:rsidRPr="00AF6DBA">
        <w:rPr>
          <w:rFonts w:ascii="Garamond" w:hAnsi="Garamond"/>
          <w:b/>
          <w:sz w:val="28"/>
          <w:szCs w:val="28"/>
          <w:u w:val="single"/>
        </w:rPr>
        <w:t>C</w:t>
      </w:r>
      <w:r w:rsidRPr="008F754A">
        <w:rPr>
          <w:rFonts w:ascii="Garamond" w:hAnsi="Garamond"/>
          <w:b/>
          <w:sz w:val="28"/>
          <w:szCs w:val="28"/>
          <w:u w:val="single"/>
        </w:rPr>
        <w:t>ommittee</w:t>
      </w:r>
      <w:r w:rsidRPr="00AF6DBA">
        <w:rPr>
          <w:rFonts w:ascii="Garamond" w:hAnsi="Garamond"/>
          <w:b/>
          <w:sz w:val="28"/>
          <w:szCs w:val="28"/>
          <w:u w:val="single"/>
        </w:rPr>
        <w:t xml:space="preserve"> Specifics:</w:t>
      </w:r>
    </w:p>
    <w:p w14:paraId="35B61AD0" w14:textId="0DA4646D" w:rsidR="00E80D3F" w:rsidRPr="00357D66" w:rsidRDefault="00E80D3F" w:rsidP="00E80D3F">
      <w:pPr>
        <w:pStyle w:val="Heading1"/>
        <w:numPr>
          <w:ilvl w:val="0"/>
          <w:numId w:val="8"/>
        </w:numPr>
        <w:spacing w:before="240" w:after="240"/>
        <w:rPr>
          <w:rFonts w:ascii="Garamond" w:hAnsi="Garamond"/>
          <w:b w:val="0"/>
          <w:sz w:val="22"/>
          <w:szCs w:val="22"/>
        </w:rPr>
      </w:pPr>
      <w:r w:rsidRPr="00357D66">
        <w:rPr>
          <w:rFonts w:ascii="Garamond" w:hAnsi="Garamond"/>
          <w:sz w:val="22"/>
          <w:szCs w:val="22"/>
        </w:rPr>
        <w:t xml:space="preserve">Committee PURPOSE  (Review </w:t>
      </w:r>
      <w:hyperlink r:id="rId14" w:history="1">
        <w:r w:rsidR="00E6283B">
          <w:rPr>
            <w:rStyle w:val="Hyperlink"/>
            <w:rFonts w:ascii="Garamond" w:hAnsi="Garamond"/>
            <w:sz w:val="22"/>
            <w:szCs w:val="22"/>
          </w:rPr>
          <w:t>he</w:t>
        </w:r>
        <w:r w:rsidR="00E6283B">
          <w:rPr>
            <w:rStyle w:val="Hyperlink"/>
            <w:rFonts w:ascii="Garamond" w:hAnsi="Garamond"/>
            <w:sz w:val="22"/>
            <w:szCs w:val="22"/>
          </w:rPr>
          <w:t>r</w:t>
        </w:r>
        <w:r w:rsidR="00E6283B">
          <w:rPr>
            <w:rStyle w:val="Hyperlink"/>
            <w:rFonts w:ascii="Garamond" w:hAnsi="Garamond"/>
            <w:sz w:val="22"/>
            <w:szCs w:val="22"/>
          </w:rPr>
          <w:t>e</w:t>
        </w:r>
      </w:hyperlink>
      <w:r w:rsidRPr="00357D66">
        <w:rPr>
          <w:rFonts w:ascii="Garamond" w:hAnsi="Garamond"/>
          <w:sz w:val="22"/>
          <w:szCs w:val="22"/>
        </w:rPr>
        <w:t xml:space="preserve"> for your charge, and indicate if that charge is still relevant</w:t>
      </w:r>
      <w:r w:rsidR="00E6283B">
        <w:rPr>
          <w:rFonts w:ascii="Garamond" w:hAnsi="Garamond"/>
          <w:sz w:val="22"/>
          <w:szCs w:val="22"/>
        </w:rPr>
        <w:t>. NOTE: if your committee’s charge is not on the web, please have it added</w:t>
      </w:r>
      <w:r w:rsidR="00C875AC">
        <w:rPr>
          <w:rFonts w:ascii="Garamond" w:hAnsi="Garamond"/>
          <w:sz w:val="22"/>
          <w:szCs w:val="22"/>
        </w:rPr>
        <w:t xml:space="preserve"> by contacting College Affairs.</w:t>
      </w:r>
      <w:r w:rsidRPr="00357D66">
        <w:rPr>
          <w:rFonts w:ascii="Garamond" w:hAnsi="Garamond"/>
          <w:sz w:val="22"/>
          <w:szCs w:val="22"/>
        </w:rPr>
        <w:t>)</w:t>
      </w:r>
    </w:p>
    <w:p w14:paraId="262F754E" w14:textId="7972AC51" w:rsidR="00E80D3F" w:rsidRDefault="00C875AC" w:rsidP="00E80D3F">
      <w:pPr>
        <w:rPr>
          <w:rFonts w:ascii="Garamond" w:hAnsi="Garamond"/>
        </w:rPr>
      </w:pPr>
      <w:r>
        <w:rPr>
          <w:rFonts w:ascii="Garamond" w:hAnsi="Garamond"/>
        </w:rPr>
        <w:br/>
      </w:r>
    </w:p>
    <w:p w14:paraId="05B3FFB7" w14:textId="77777777" w:rsidR="008F754A" w:rsidRPr="00357D66" w:rsidRDefault="008F754A" w:rsidP="00E80D3F">
      <w:pPr>
        <w:rPr>
          <w:rFonts w:ascii="Garamond" w:hAnsi="Garamond"/>
        </w:rPr>
      </w:pPr>
    </w:p>
    <w:p w14:paraId="6565C2CE" w14:textId="77777777" w:rsidR="00577807" w:rsidRDefault="00F15534" w:rsidP="00E80D3F">
      <w:pPr>
        <w:pStyle w:val="ListParagraph"/>
        <w:numPr>
          <w:ilvl w:val="0"/>
          <w:numId w:val="8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What</w:t>
      </w:r>
      <w:r w:rsidR="00E80D3F" w:rsidRPr="00357D66">
        <w:rPr>
          <w:rFonts w:ascii="Garamond" w:hAnsi="Garamond"/>
          <w:b/>
        </w:rPr>
        <w:t xml:space="preserve"> decisions or recommendations does the committee make and to whom?</w:t>
      </w:r>
      <w:r w:rsidR="00577807">
        <w:rPr>
          <w:rFonts w:ascii="Garamond" w:hAnsi="Garamond"/>
          <w:b/>
        </w:rPr>
        <w:br/>
      </w:r>
    </w:p>
    <w:p w14:paraId="0BEF42F0" w14:textId="77777777" w:rsidR="00577807" w:rsidRDefault="00577807" w:rsidP="00577807">
      <w:pPr>
        <w:pStyle w:val="ListParagraph"/>
        <w:rPr>
          <w:rFonts w:ascii="Garamond" w:hAnsi="Garamond"/>
          <w:b/>
        </w:rPr>
      </w:pPr>
    </w:p>
    <w:p w14:paraId="74E7AC74" w14:textId="77777777" w:rsidR="008F754A" w:rsidRDefault="008F754A" w:rsidP="00577807">
      <w:pPr>
        <w:pStyle w:val="ListParagraph"/>
        <w:rPr>
          <w:rFonts w:ascii="Garamond" w:hAnsi="Garamond"/>
          <w:b/>
        </w:rPr>
      </w:pPr>
    </w:p>
    <w:p w14:paraId="76CFD1FA" w14:textId="6C4A3066" w:rsidR="008F754A" w:rsidRPr="00577807" w:rsidRDefault="00C875AC" w:rsidP="00577807">
      <w:pPr>
        <w:pStyle w:val="ListParagraph"/>
        <w:rPr>
          <w:rFonts w:ascii="Garamond" w:hAnsi="Garamond"/>
          <w:b/>
        </w:rPr>
      </w:pPr>
      <w:r>
        <w:rPr>
          <w:rFonts w:ascii="Garamond" w:hAnsi="Garamond"/>
          <w:b/>
        </w:rPr>
        <w:br/>
      </w:r>
    </w:p>
    <w:p w14:paraId="1DB75D22" w14:textId="77777777" w:rsidR="008F754A" w:rsidRDefault="00577807" w:rsidP="00E80D3F">
      <w:pPr>
        <w:pStyle w:val="ListParagraph"/>
        <w:numPr>
          <w:ilvl w:val="0"/>
          <w:numId w:val="8"/>
        </w:numPr>
        <w:rPr>
          <w:rFonts w:ascii="Garamond" w:hAnsi="Garamond"/>
          <w:b/>
        </w:rPr>
      </w:pPr>
      <w:r w:rsidRPr="00B56574">
        <w:rPr>
          <w:rFonts w:ascii="Garamond" w:hAnsi="Garamond"/>
          <w:b/>
        </w:rPr>
        <w:t>Is your Committee the right size and composition? Why or why not?</w:t>
      </w:r>
      <w:r w:rsidR="00E80D3F">
        <w:rPr>
          <w:rFonts w:ascii="Garamond" w:hAnsi="Garamond"/>
          <w:b/>
        </w:rPr>
        <w:br/>
      </w:r>
    </w:p>
    <w:p w14:paraId="1E7C97D4" w14:textId="33A039D9" w:rsidR="00E80D3F" w:rsidRDefault="00E80D3F" w:rsidP="008F754A">
      <w:pPr>
        <w:rPr>
          <w:rFonts w:ascii="Garamond" w:hAnsi="Garamond"/>
          <w:b/>
        </w:rPr>
      </w:pPr>
      <w:r w:rsidRPr="008F754A">
        <w:rPr>
          <w:rFonts w:ascii="Garamond" w:hAnsi="Garamond"/>
          <w:b/>
        </w:rPr>
        <w:br/>
      </w:r>
    </w:p>
    <w:p w14:paraId="24D81060" w14:textId="77777777" w:rsidR="00416FD2" w:rsidRPr="008F754A" w:rsidRDefault="00416FD2" w:rsidP="008F754A">
      <w:pPr>
        <w:rPr>
          <w:rFonts w:ascii="Garamond" w:hAnsi="Garamond"/>
          <w:b/>
        </w:rPr>
      </w:pPr>
    </w:p>
    <w:p w14:paraId="2CD95584" w14:textId="77777777" w:rsidR="00BA7DC0" w:rsidRPr="00357D66" w:rsidRDefault="00BA7DC0" w:rsidP="00BA7DC0">
      <w:pPr>
        <w:tabs>
          <w:tab w:val="left" w:pos="6120"/>
        </w:tabs>
        <w:spacing w:before="240" w:after="120"/>
        <w:rPr>
          <w:rFonts w:ascii="Garamond" w:hAnsi="Garamond"/>
          <w:b/>
        </w:rPr>
      </w:pPr>
      <w:r w:rsidRPr="008F754A">
        <w:rPr>
          <w:rFonts w:ascii="Garamond" w:hAnsi="Garamond"/>
          <w:b/>
          <w:sz w:val="28"/>
          <w:szCs w:val="28"/>
        </w:rPr>
        <w:lastRenderedPageBreak/>
        <w:t>CURRENT Committee</w:t>
      </w:r>
      <w:r w:rsidRPr="00357D66">
        <w:rPr>
          <w:rFonts w:ascii="Garamond" w:hAnsi="Garamond"/>
          <w:b/>
        </w:rPr>
        <w:t xml:space="preserve"> member names and positions (see GP Manual for the area each member should be representing, i.e. faculty, faculty CTE, administration, classified, etc.</w:t>
      </w:r>
      <w:proofErr w:type="gramStart"/>
      <w:r w:rsidRPr="00357D66">
        <w:rPr>
          <w:rFonts w:ascii="Garamond" w:hAnsi="Garamond"/>
          <w:b/>
        </w:rPr>
        <w:t xml:space="preserve">) </w:t>
      </w:r>
      <w:r w:rsidR="00F15534">
        <w:rPr>
          <w:rFonts w:ascii="Garamond" w:hAnsi="Garamond"/>
          <w:b/>
        </w:rPr>
        <w:t>,</w:t>
      </w:r>
      <w:proofErr w:type="gramEnd"/>
      <w:r w:rsidR="00F15534">
        <w:rPr>
          <w:rFonts w:ascii="Garamond" w:hAnsi="Garamond"/>
          <w:b/>
        </w:rPr>
        <w:t xml:space="preserve"> noting </w:t>
      </w:r>
      <w:r w:rsidRPr="00357D66">
        <w:rPr>
          <w:rFonts w:ascii="Garamond" w:hAnsi="Garamond"/>
          <w:b/>
        </w:rPr>
        <w:t>the current chair, and Committee Specialist or note taker, if relevant.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220"/>
        <w:gridCol w:w="5220"/>
      </w:tblGrid>
      <w:tr w:rsidR="00BA7DC0" w:rsidRPr="00357D66" w14:paraId="118CC28A" w14:textId="77777777" w:rsidTr="00DE0A65">
        <w:trPr>
          <w:trHeight w:val="20"/>
        </w:trPr>
        <w:tc>
          <w:tcPr>
            <w:tcW w:w="52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28B276F5" w14:textId="77777777" w:rsidR="00BA7DC0" w:rsidRPr="00357D66" w:rsidRDefault="00BA7DC0" w:rsidP="00DE0A65">
            <w:pPr>
              <w:tabs>
                <w:tab w:val="left" w:pos="6120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 w:rsidRPr="00357D66">
              <w:rPr>
                <w:rFonts w:ascii="Garamond" w:hAnsi="Garamond" w:cs="Arial"/>
                <w:b/>
                <w:sz w:val="22"/>
                <w:szCs w:val="22"/>
              </w:rPr>
              <w:t>Names</w:t>
            </w:r>
          </w:p>
        </w:tc>
        <w:tc>
          <w:tcPr>
            <w:tcW w:w="5220" w:type="dxa"/>
            <w:shd w:val="clear" w:color="auto" w:fill="D9D9D9"/>
          </w:tcPr>
          <w:p w14:paraId="618A4BDA" w14:textId="77777777" w:rsidR="00BA7DC0" w:rsidRPr="00357D66" w:rsidRDefault="00BA7DC0" w:rsidP="00DE0A65">
            <w:pPr>
              <w:tabs>
                <w:tab w:val="left" w:pos="6120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 w:rsidRPr="00357D66">
              <w:rPr>
                <w:rFonts w:ascii="Garamond" w:hAnsi="Garamond" w:cs="Arial"/>
                <w:b/>
                <w:sz w:val="22"/>
                <w:szCs w:val="22"/>
              </w:rPr>
              <w:t>Position Representation</w:t>
            </w:r>
          </w:p>
        </w:tc>
      </w:tr>
      <w:tr w:rsidR="00BA7DC0" w:rsidRPr="00357D66" w14:paraId="6488D3B8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600FE187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  <w:r w:rsidRPr="00357D66">
              <w:rPr>
                <w:rFonts w:ascii="Garamond" w:hAnsi="Garamond" w:cs="Arial"/>
                <w:sz w:val="22"/>
                <w:szCs w:val="22"/>
              </w:rPr>
              <w:t xml:space="preserve">Current Chair: </w:t>
            </w:r>
          </w:p>
        </w:tc>
        <w:tc>
          <w:tcPr>
            <w:tcW w:w="5220" w:type="dxa"/>
          </w:tcPr>
          <w:p w14:paraId="5C4BD720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28E77A30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702F25AA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5BC4D335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01CF0BF9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5347466C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706585E8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0A59D45A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7F0AF824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62DE6F1F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7C720C30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33343D3D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761E1E01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51CDE512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3E4A8925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4C7C2616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4086AED1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62D9BD87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5648C3A7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31BE099F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09ED56E7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712BA0A0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17378207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6283D706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76DCFF35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2DB69C82" w14:textId="77777777" w:rsidR="00BA7DC0" w:rsidRPr="00357D66" w:rsidRDefault="00BA7DC0" w:rsidP="00BA7DC0">
      <w:pPr>
        <w:rPr>
          <w:rFonts w:ascii="Garamond" w:hAnsi="Garamond"/>
          <w:b/>
        </w:rPr>
      </w:pPr>
    </w:p>
    <w:p w14:paraId="519EE1E5" w14:textId="77777777" w:rsidR="00BA7DC0" w:rsidRPr="00357D66" w:rsidRDefault="00BA7DC0" w:rsidP="00BA7DC0">
      <w:pPr>
        <w:rPr>
          <w:rFonts w:ascii="Garamond" w:hAnsi="Garamond"/>
          <w:b/>
        </w:rPr>
      </w:pPr>
      <w:r w:rsidRPr="008F754A">
        <w:rPr>
          <w:rFonts w:ascii="Garamond" w:hAnsi="Garamond"/>
          <w:b/>
          <w:sz w:val="28"/>
          <w:szCs w:val="28"/>
        </w:rPr>
        <w:t xml:space="preserve">NEXT </w:t>
      </w:r>
      <w:r w:rsidR="00F15534">
        <w:rPr>
          <w:rFonts w:ascii="Garamond" w:hAnsi="Garamond"/>
          <w:b/>
          <w:sz w:val="28"/>
          <w:szCs w:val="28"/>
        </w:rPr>
        <w:t>A</w:t>
      </w:r>
      <w:r w:rsidRPr="008F754A">
        <w:rPr>
          <w:rFonts w:ascii="Garamond" w:hAnsi="Garamond"/>
          <w:b/>
          <w:sz w:val="28"/>
          <w:szCs w:val="28"/>
        </w:rPr>
        <w:t>cademic</w:t>
      </w:r>
      <w:r w:rsidRPr="00357D66">
        <w:rPr>
          <w:rFonts w:ascii="Garamond" w:hAnsi="Garamond"/>
          <w:b/>
        </w:rPr>
        <w:t xml:space="preserve"> year membership, when known, including who will be the incoming chair: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220"/>
        <w:gridCol w:w="5220"/>
      </w:tblGrid>
      <w:tr w:rsidR="00BA7DC0" w:rsidRPr="00357D66" w14:paraId="781E3494" w14:textId="77777777" w:rsidTr="00DE0A65">
        <w:trPr>
          <w:trHeight w:val="20"/>
        </w:trPr>
        <w:tc>
          <w:tcPr>
            <w:tcW w:w="52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574CF0A5" w14:textId="77777777" w:rsidR="00BA7DC0" w:rsidRPr="00357D66" w:rsidRDefault="00BA7DC0" w:rsidP="00DE0A65">
            <w:pPr>
              <w:tabs>
                <w:tab w:val="left" w:pos="6120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 w:rsidRPr="00357D66">
              <w:rPr>
                <w:rFonts w:ascii="Garamond" w:hAnsi="Garamond" w:cs="Arial"/>
                <w:b/>
                <w:sz w:val="22"/>
                <w:szCs w:val="22"/>
              </w:rPr>
              <w:t>Names</w:t>
            </w:r>
          </w:p>
        </w:tc>
        <w:tc>
          <w:tcPr>
            <w:tcW w:w="5220" w:type="dxa"/>
            <w:shd w:val="clear" w:color="auto" w:fill="D9D9D9"/>
          </w:tcPr>
          <w:p w14:paraId="3DB8DDB5" w14:textId="77777777" w:rsidR="00BA7DC0" w:rsidRPr="00357D66" w:rsidRDefault="00BA7DC0" w:rsidP="00DE0A65">
            <w:pPr>
              <w:tabs>
                <w:tab w:val="left" w:pos="6120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 w:rsidRPr="00357D66">
              <w:rPr>
                <w:rFonts w:ascii="Garamond" w:hAnsi="Garamond" w:cs="Arial"/>
                <w:b/>
                <w:sz w:val="22"/>
                <w:szCs w:val="22"/>
              </w:rPr>
              <w:t>Position Representation</w:t>
            </w:r>
          </w:p>
        </w:tc>
      </w:tr>
      <w:tr w:rsidR="00BA7DC0" w:rsidRPr="00357D66" w14:paraId="6D579285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39D40B13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  <w:r w:rsidRPr="00357D66">
              <w:rPr>
                <w:rFonts w:ascii="Garamond" w:hAnsi="Garamond" w:cs="Arial"/>
                <w:sz w:val="22"/>
                <w:szCs w:val="22"/>
              </w:rPr>
              <w:t xml:space="preserve">Incoming Chair: </w:t>
            </w:r>
          </w:p>
        </w:tc>
        <w:tc>
          <w:tcPr>
            <w:tcW w:w="5220" w:type="dxa"/>
          </w:tcPr>
          <w:p w14:paraId="16B9B4BE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54566372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539CECAE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4630AC7F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1319404A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1131E80E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42A01A2E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386A20F0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4AC407BC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5D69A19E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0D01F674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5A7E584D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3C0E55E5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455B7D5C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1F5885D4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2212C6A5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439C888B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61E50EF5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2B7BB35C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3A54EBAA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672F1835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14C08FAF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A7DC0" w:rsidRPr="00357D66" w14:paraId="0ECB5349" w14:textId="77777777" w:rsidTr="00DE0A65">
        <w:tc>
          <w:tcPr>
            <w:tcW w:w="5220" w:type="dxa"/>
            <w:tcMar>
              <w:top w:w="43" w:type="dxa"/>
              <w:bottom w:w="43" w:type="dxa"/>
            </w:tcMar>
          </w:tcPr>
          <w:p w14:paraId="66E1B059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14:paraId="7B372D21" w14:textId="77777777" w:rsidR="00BA7DC0" w:rsidRPr="00357D66" w:rsidRDefault="00BA7DC0" w:rsidP="00DE0A65">
            <w:pPr>
              <w:pStyle w:val="TableText"/>
              <w:spacing w:before="20" w:after="60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2946DA95" w14:textId="4F1A9848" w:rsidR="00BA7DC0" w:rsidRPr="00357D66" w:rsidRDefault="00C875AC" w:rsidP="00BA7DC0">
      <w:pPr>
        <w:rPr>
          <w:rFonts w:ascii="Garamond" w:hAnsi="Garamond"/>
        </w:rPr>
      </w:pPr>
      <w:r>
        <w:rPr>
          <w:rFonts w:ascii="Garamond" w:hAnsi="Garamond"/>
        </w:rPr>
        <w:pict w14:anchorId="0CD128E5">
          <v:shape id="_x0000_i1030" type="#_x0000_t75" style="width:532pt;height:4.3pt" o:hrpct="0" o:hralign="center" o:hr="t">
            <v:imagedata r:id="rId12" o:title="BD10290_"/>
          </v:shape>
        </w:pict>
      </w:r>
    </w:p>
    <w:p w14:paraId="0ABF3B5A" w14:textId="77777777" w:rsidR="00BA7DC0" w:rsidRPr="008F754A" w:rsidRDefault="008F754A" w:rsidP="008F754A">
      <w:pPr>
        <w:rPr>
          <w:rFonts w:ascii="Garamond" w:hAnsi="Garamond"/>
          <w:b/>
          <w:sz w:val="28"/>
          <w:szCs w:val="28"/>
          <w:u w:val="single"/>
        </w:rPr>
      </w:pPr>
      <w:r w:rsidRPr="008F754A">
        <w:rPr>
          <w:rFonts w:ascii="Garamond" w:hAnsi="Garamond"/>
          <w:b/>
          <w:sz w:val="28"/>
          <w:szCs w:val="28"/>
          <w:u w:val="single"/>
        </w:rPr>
        <w:t>Committee Annual Report</w:t>
      </w:r>
      <w:r w:rsidRPr="008F754A">
        <w:rPr>
          <w:rFonts w:ascii="Garamond" w:hAnsi="Garamond"/>
          <w:sz w:val="28"/>
          <w:szCs w:val="28"/>
          <w:u w:val="single"/>
        </w:rPr>
        <w:t>:</w:t>
      </w:r>
    </w:p>
    <w:p w14:paraId="655494C1" w14:textId="2BD557F9" w:rsidR="00724105" w:rsidRPr="00BF34ED" w:rsidRDefault="00B56574" w:rsidP="00724105">
      <w:pPr>
        <w:ind w:left="360"/>
        <w:rPr>
          <w:rFonts w:ascii="Garamond" w:hAnsi="Garamond"/>
          <w:b/>
        </w:rPr>
      </w:pPr>
      <w:r w:rsidRPr="00BF34ED">
        <w:rPr>
          <w:rFonts w:ascii="Garamond" w:hAnsi="Garamond"/>
          <w:b/>
        </w:rPr>
        <w:t>a</w:t>
      </w:r>
      <w:r w:rsidR="00E80D3F" w:rsidRPr="00BF34ED">
        <w:rPr>
          <w:rFonts w:ascii="Garamond" w:hAnsi="Garamond"/>
          <w:b/>
        </w:rPr>
        <w:t xml:space="preserve">.  </w:t>
      </w:r>
      <w:r w:rsidR="008F754A" w:rsidRPr="00BF34ED">
        <w:rPr>
          <w:rFonts w:ascii="Garamond" w:hAnsi="Garamond"/>
          <w:b/>
        </w:rPr>
        <w:t xml:space="preserve">Summary </w:t>
      </w:r>
      <w:proofErr w:type="gramStart"/>
      <w:r w:rsidR="008F754A" w:rsidRPr="00BF34ED">
        <w:rPr>
          <w:rFonts w:ascii="Garamond" w:hAnsi="Garamond"/>
          <w:b/>
        </w:rPr>
        <w:t xml:space="preserve">of </w:t>
      </w:r>
      <w:r w:rsidR="00F15534">
        <w:rPr>
          <w:rFonts w:ascii="Garamond" w:hAnsi="Garamond"/>
          <w:b/>
        </w:rPr>
        <w:t xml:space="preserve"> A</w:t>
      </w:r>
      <w:r w:rsidR="008F754A" w:rsidRPr="00BF34ED">
        <w:rPr>
          <w:rFonts w:ascii="Garamond" w:hAnsi="Garamond"/>
          <w:b/>
        </w:rPr>
        <w:t>ccomplishments</w:t>
      </w:r>
      <w:proofErr w:type="gramEnd"/>
      <w:r w:rsidR="008F754A" w:rsidRPr="00BF34ED">
        <w:rPr>
          <w:rFonts w:ascii="Garamond" w:hAnsi="Garamond"/>
          <w:b/>
        </w:rPr>
        <w:t xml:space="preserve"> &amp; Opportunities:</w:t>
      </w:r>
      <w:r w:rsidR="008F754A" w:rsidRPr="00BF34ED">
        <w:rPr>
          <w:rFonts w:ascii="Garamond" w:hAnsi="Garamond"/>
          <w:b/>
        </w:rPr>
        <w:br/>
      </w:r>
      <w:r w:rsidR="008F754A" w:rsidRPr="00BF34ED">
        <w:rPr>
          <w:rFonts w:ascii="Garamond" w:hAnsi="Garamond"/>
          <w:b/>
        </w:rPr>
        <w:br/>
      </w:r>
      <w:r w:rsidR="008F754A" w:rsidRPr="00BF34ED">
        <w:rPr>
          <w:rFonts w:ascii="Garamond" w:hAnsi="Garamond"/>
          <w:b/>
        </w:rPr>
        <w:br/>
      </w:r>
      <w:r w:rsidR="00724105">
        <w:rPr>
          <w:rFonts w:ascii="Garamond" w:hAnsi="Garamond"/>
          <w:b/>
        </w:rPr>
        <w:t xml:space="preserve"> </w:t>
      </w:r>
      <w:r w:rsidR="00E80D3F" w:rsidRPr="00BF34ED">
        <w:rPr>
          <w:rFonts w:ascii="Garamond" w:hAnsi="Garamond"/>
          <w:b/>
        </w:rPr>
        <w:t xml:space="preserve">b.  </w:t>
      </w:r>
      <w:r w:rsidR="008F754A" w:rsidRPr="00BF34ED">
        <w:rPr>
          <w:rFonts w:ascii="Garamond" w:hAnsi="Garamond"/>
          <w:b/>
        </w:rPr>
        <w:t>Needs and Challenges</w:t>
      </w:r>
      <w:proofErr w:type="gramStart"/>
      <w:r w:rsidR="008F754A" w:rsidRPr="00BF34ED">
        <w:rPr>
          <w:rFonts w:ascii="Garamond" w:hAnsi="Garamond"/>
          <w:b/>
        </w:rPr>
        <w:t>:  (</w:t>
      </w:r>
      <w:proofErr w:type="gramEnd"/>
      <w:r w:rsidR="00F15534">
        <w:rPr>
          <w:rFonts w:ascii="Garamond" w:hAnsi="Garamond"/>
          <w:b/>
        </w:rPr>
        <w:t>I</w:t>
      </w:r>
      <w:r w:rsidR="008F754A" w:rsidRPr="00BF34ED">
        <w:rPr>
          <w:rFonts w:ascii="Garamond" w:hAnsi="Garamond"/>
          <w:b/>
        </w:rPr>
        <w:t xml:space="preserve">f there is anything that the Shared Governance </w:t>
      </w:r>
      <w:r w:rsidR="00FC59E8">
        <w:rPr>
          <w:rFonts w:ascii="Garamond" w:hAnsi="Garamond"/>
          <w:b/>
        </w:rPr>
        <w:t xml:space="preserve">Committee </w:t>
      </w:r>
      <w:r w:rsidR="008F754A" w:rsidRPr="00BF34ED">
        <w:rPr>
          <w:rFonts w:ascii="Garamond" w:hAnsi="Garamond"/>
          <w:b/>
        </w:rPr>
        <w:t xml:space="preserve"> can do to help, let us </w:t>
      </w:r>
      <w:r w:rsidR="00F15534">
        <w:rPr>
          <w:rFonts w:ascii="Garamond" w:hAnsi="Garamond"/>
          <w:b/>
        </w:rPr>
        <w:t xml:space="preserve"> </w:t>
      </w:r>
      <w:r w:rsidR="00F15534">
        <w:rPr>
          <w:rFonts w:ascii="Garamond" w:hAnsi="Garamond"/>
          <w:b/>
        </w:rPr>
        <w:br/>
        <w:t xml:space="preserve">      </w:t>
      </w:r>
      <w:r w:rsidR="008F754A" w:rsidRPr="00BF34ED">
        <w:rPr>
          <w:rFonts w:ascii="Garamond" w:hAnsi="Garamond"/>
          <w:b/>
        </w:rPr>
        <w:t>know!)</w:t>
      </w:r>
    </w:p>
    <w:p w14:paraId="78DB9EA1" w14:textId="77777777" w:rsidR="008F754A" w:rsidRPr="00BF34ED" w:rsidRDefault="008F754A" w:rsidP="008F754A">
      <w:pPr>
        <w:pStyle w:val="SectionedBullet"/>
        <w:numPr>
          <w:ilvl w:val="0"/>
          <w:numId w:val="0"/>
        </w:numPr>
        <w:tabs>
          <w:tab w:val="left" w:pos="900"/>
        </w:tabs>
        <w:spacing w:before="240" w:after="240"/>
        <w:ind w:left="363" w:hanging="360"/>
        <w:rPr>
          <w:rFonts w:ascii="Garamond" w:hAnsi="Garamond"/>
          <w:b/>
          <w:sz w:val="22"/>
          <w:szCs w:val="22"/>
        </w:rPr>
      </w:pPr>
      <w:r w:rsidRPr="00BF34ED">
        <w:rPr>
          <w:rFonts w:ascii="Garamond" w:hAnsi="Garamond"/>
          <w:b/>
          <w:sz w:val="22"/>
          <w:szCs w:val="22"/>
        </w:rPr>
        <w:br/>
      </w:r>
      <w:r w:rsidR="00AB3C5C" w:rsidRPr="00BF34ED">
        <w:rPr>
          <w:rFonts w:ascii="Garamond" w:hAnsi="Garamond"/>
          <w:b/>
          <w:sz w:val="22"/>
          <w:szCs w:val="22"/>
        </w:rPr>
        <w:t xml:space="preserve"> c.  </w:t>
      </w:r>
      <w:r w:rsidRPr="00BF34ED">
        <w:rPr>
          <w:rFonts w:ascii="Garamond" w:hAnsi="Garamond"/>
          <w:b/>
          <w:sz w:val="22"/>
          <w:szCs w:val="22"/>
        </w:rPr>
        <w:t xml:space="preserve">List any POLICY or </w:t>
      </w:r>
      <w:r w:rsidR="00F15534" w:rsidRPr="00BF34ED">
        <w:rPr>
          <w:rFonts w:ascii="Garamond" w:hAnsi="Garamond"/>
          <w:b/>
          <w:sz w:val="22"/>
          <w:szCs w:val="22"/>
        </w:rPr>
        <w:t>PROCEDU</w:t>
      </w:r>
      <w:r w:rsidR="00F15534">
        <w:rPr>
          <w:rFonts w:ascii="Garamond" w:hAnsi="Garamond"/>
          <w:b/>
          <w:sz w:val="22"/>
          <w:szCs w:val="22"/>
        </w:rPr>
        <w:t>RAL</w:t>
      </w:r>
      <w:r w:rsidR="00F15534" w:rsidRPr="00BF34ED">
        <w:rPr>
          <w:rFonts w:ascii="Garamond" w:hAnsi="Garamond"/>
          <w:b/>
          <w:sz w:val="22"/>
          <w:szCs w:val="22"/>
        </w:rPr>
        <w:t xml:space="preserve"> </w:t>
      </w:r>
      <w:r w:rsidRPr="00BF34ED">
        <w:rPr>
          <w:rFonts w:ascii="Garamond" w:hAnsi="Garamond"/>
          <w:b/>
          <w:sz w:val="22"/>
          <w:szCs w:val="22"/>
        </w:rPr>
        <w:t xml:space="preserve">changes to the GP Manual you proposed this year (those that were </w:t>
      </w:r>
      <w:r w:rsidR="00F15534">
        <w:rPr>
          <w:rFonts w:ascii="Garamond" w:hAnsi="Garamond"/>
          <w:b/>
          <w:sz w:val="22"/>
          <w:szCs w:val="22"/>
        </w:rPr>
        <w:br/>
        <w:t xml:space="preserve">      </w:t>
      </w:r>
      <w:r w:rsidRPr="00BF34ED">
        <w:rPr>
          <w:rFonts w:ascii="Garamond" w:hAnsi="Garamond"/>
          <w:b/>
          <w:sz w:val="22"/>
          <w:szCs w:val="22"/>
        </w:rPr>
        <w:t>approved, and those that you are still working on).</w:t>
      </w:r>
    </w:p>
    <w:p w14:paraId="64032B6C" w14:textId="4A50D9BF" w:rsidR="008F754A" w:rsidRPr="00BF34ED" w:rsidRDefault="00724105" w:rsidP="00724105">
      <w:pPr>
        <w:pStyle w:val="SectionedBullet"/>
        <w:numPr>
          <w:ilvl w:val="0"/>
          <w:numId w:val="0"/>
        </w:numPr>
        <w:tabs>
          <w:tab w:val="left" w:pos="900"/>
        </w:tabs>
        <w:spacing w:before="240" w:after="240"/>
        <w:ind w:left="363" w:hanging="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</w:t>
      </w:r>
    </w:p>
    <w:p w14:paraId="02CD5DE1" w14:textId="25C9434C" w:rsidR="002915B3" w:rsidRPr="00357D66" w:rsidRDefault="008F754A" w:rsidP="00C875AC">
      <w:pPr>
        <w:pStyle w:val="SectionedBullet"/>
        <w:numPr>
          <w:ilvl w:val="0"/>
          <w:numId w:val="0"/>
        </w:numPr>
        <w:tabs>
          <w:tab w:val="left" w:pos="900"/>
        </w:tabs>
        <w:spacing w:before="240" w:after="240"/>
        <w:ind w:left="363" w:hanging="360"/>
        <w:rPr>
          <w:rFonts w:ascii="Garamond" w:hAnsi="Garamond"/>
        </w:rPr>
      </w:pPr>
      <w:r w:rsidRPr="00C875AC">
        <w:rPr>
          <w:rFonts w:ascii="Garamond" w:hAnsi="Garamond"/>
          <w:b/>
          <w:sz w:val="22"/>
          <w:szCs w:val="22"/>
        </w:rPr>
        <w:t>C</w:t>
      </w:r>
      <w:r w:rsidR="00AB3C5C" w:rsidRPr="00C875AC">
        <w:rPr>
          <w:rFonts w:ascii="Garamond" w:hAnsi="Garamond"/>
          <w:b/>
          <w:sz w:val="22"/>
          <w:szCs w:val="22"/>
        </w:rPr>
        <w:t xml:space="preserve">onsiderations </w:t>
      </w:r>
      <w:r w:rsidR="00BA7DC0" w:rsidRPr="00C875AC">
        <w:rPr>
          <w:rFonts w:ascii="Garamond" w:hAnsi="Garamond"/>
          <w:b/>
          <w:sz w:val="22"/>
          <w:szCs w:val="22"/>
        </w:rPr>
        <w:t xml:space="preserve">for next </w:t>
      </w:r>
      <w:r w:rsidR="00AB3C5C" w:rsidRPr="00C875AC">
        <w:rPr>
          <w:rFonts w:ascii="Garamond" w:hAnsi="Garamond"/>
          <w:b/>
          <w:sz w:val="22"/>
          <w:szCs w:val="22"/>
        </w:rPr>
        <w:t xml:space="preserve">academic </w:t>
      </w:r>
      <w:r w:rsidR="00BA7DC0" w:rsidRPr="00C875AC">
        <w:rPr>
          <w:rFonts w:ascii="Garamond" w:hAnsi="Garamond"/>
          <w:b/>
          <w:sz w:val="22"/>
          <w:szCs w:val="22"/>
        </w:rPr>
        <w:t>year</w:t>
      </w:r>
      <w:r w:rsidR="00C875AC" w:rsidRPr="00C875AC">
        <w:rPr>
          <w:rFonts w:ascii="Garamond" w:hAnsi="Garamond"/>
          <w:b/>
          <w:sz w:val="22"/>
          <w:szCs w:val="22"/>
        </w:rPr>
        <w:t>:</w:t>
      </w:r>
    </w:p>
    <w:sectPr w:rsidR="002915B3" w:rsidRPr="00357D66" w:rsidSect="00577807">
      <w:pgSz w:w="12240" w:h="15840"/>
      <w:pgMar w:top="720" w:right="720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5C43" w14:textId="77777777" w:rsidR="00582054" w:rsidRDefault="00582054" w:rsidP="00873F06">
      <w:pPr>
        <w:spacing w:after="0" w:line="240" w:lineRule="auto"/>
      </w:pPr>
      <w:r>
        <w:separator/>
      </w:r>
    </w:p>
  </w:endnote>
  <w:endnote w:type="continuationSeparator" w:id="0">
    <w:p w14:paraId="374D4613" w14:textId="77777777" w:rsidR="00582054" w:rsidRDefault="00582054" w:rsidP="008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B9EE" w14:textId="77777777" w:rsidR="00582054" w:rsidRDefault="00582054" w:rsidP="00873F06">
      <w:pPr>
        <w:spacing w:after="0" w:line="240" w:lineRule="auto"/>
      </w:pPr>
      <w:r>
        <w:separator/>
      </w:r>
    </w:p>
  </w:footnote>
  <w:footnote w:type="continuationSeparator" w:id="0">
    <w:p w14:paraId="6F9BC170" w14:textId="77777777" w:rsidR="00582054" w:rsidRDefault="00582054" w:rsidP="0087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CDB"/>
    <w:multiLevelType w:val="hybridMultilevel"/>
    <w:tmpl w:val="A268DAB6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0A0333D6"/>
    <w:multiLevelType w:val="hybridMultilevel"/>
    <w:tmpl w:val="94D2D6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0AE2"/>
    <w:multiLevelType w:val="hybridMultilevel"/>
    <w:tmpl w:val="8DD0C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47AF"/>
    <w:multiLevelType w:val="hybridMultilevel"/>
    <w:tmpl w:val="94D2D6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F7A"/>
    <w:multiLevelType w:val="hybridMultilevel"/>
    <w:tmpl w:val="7CCE7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549C2"/>
    <w:multiLevelType w:val="hybridMultilevel"/>
    <w:tmpl w:val="E51ACBF4"/>
    <w:lvl w:ilvl="0" w:tplc="B874ACF2">
      <w:start w:val="1"/>
      <w:numFmt w:val="bullet"/>
      <w:pStyle w:val="Sectioned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B44B9D"/>
    <w:multiLevelType w:val="hybridMultilevel"/>
    <w:tmpl w:val="3B3E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EEB26CA"/>
    <w:multiLevelType w:val="hybridMultilevel"/>
    <w:tmpl w:val="1BAE3ABC"/>
    <w:lvl w:ilvl="0" w:tplc="B84A796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E1F52"/>
    <w:multiLevelType w:val="hybridMultilevel"/>
    <w:tmpl w:val="888A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76"/>
    <w:rsid w:val="000859DD"/>
    <w:rsid w:val="000C12D9"/>
    <w:rsid w:val="000E7676"/>
    <w:rsid w:val="000F354E"/>
    <w:rsid w:val="00172E4A"/>
    <w:rsid w:val="00194E67"/>
    <w:rsid w:val="001D4B31"/>
    <w:rsid w:val="001E3438"/>
    <w:rsid w:val="001E3DBA"/>
    <w:rsid w:val="002539FA"/>
    <w:rsid w:val="002915B3"/>
    <w:rsid w:val="00357D66"/>
    <w:rsid w:val="004022C3"/>
    <w:rsid w:val="00416FD2"/>
    <w:rsid w:val="0054497A"/>
    <w:rsid w:val="0054720A"/>
    <w:rsid w:val="00576922"/>
    <w:rsid w:val="00577807"/>
    <w:rsid w:val="00582054"/>
    <w:rsid w:val="006E7F56"/>
    <w:rsid w:val="007112B8"/>
    <w:rsid w:val="00724105"/>
    <w:rsid w:val="007433C1"/>
    <w:rsid w:val="00873F06"/>
    <w:rsid w:val="008F754A"/>
    <w:rsid w:val="00AA2FC3"/>
    <w:rsid w:val="00AA5E38"/>
    <w:rsid w:val="00AB3C5C"/>
    <w:rsid w:val="00AE3EE7"/>
    <w:rsid w:val="00AF6DBA"/>
    <w:rsid w:val="00B36AA5"/>
    <w:rsid w:val="00B56574"/>
    <w:rsid w:val="00BA7DC0"/>
    <w:rsid w:val="00BF34ED"/>
    <w:rsid w:val="00C3774C"/>
    <w:rsid w:val="00C74B57"/>
    <w:rsid w:val="00C875AC"/>
    <w:rsid w:val="00CA3FC6"/>
    <w:rsid w:val="00CB4527"/>
    <w:rsid w:val="00DB6B5C"/>
    <w:rsid w:val="00E6283B"/>
    <w:rsid w:val="00E80D3F"/>
    <w:rsid w:val="00ED4975"/>
    <w:rsid w:val="00EF1B5E"/>
    <w:rsid w:val="00F15534"/>
    <w:rsid w:val="00FC59E8"/>
    <w:rsid w:val="00FC6B90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C16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76"/>
  </w:style>
  <w:style w:type="paragraph" w:styleId="Heading1">
    <w:name w:val="heading 1"/>
    <w:basedOn w:val="Normal"/>
    <w:next w:val="Normal"/>
    <w:link w:val="Heading1Char"/>
    <w:qFormat/>
    <w:rsid w:val="000E7676"/>
    <w:pPr>
      <w:keepNext/>
      <w:numPr>
        <w:numId w:val="1"/>
      </w:numPr>
      <w:spacing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E767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E767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E767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E7676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E767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E7676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0E7676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E767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67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E7676"/>
    <w:rPr>
      <w:rFonts w:ascii="Arial" w:eastAsia="Times New Roman" w:hAnsi="Arial" w:cs="Arial"/>
      <w:b/>
      <w:bCs/>
      <w:i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E7676"/>
    <w:rPr>
      <w:rFonts w:ascii="Arial" w:eastAsia="Times New Roman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0E7676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E7676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E767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E767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0E7676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0E7676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0E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E7676"/>
    <w:pPr>
      <w:spacing w:after="0" w:line="240" w:lineRule="auto"/>
      <w:ind w:left="14"/>
    </w:pPr>
    <w:rPr>
      <w:rFonts w:ascii="Arial" w:eastAsia="Times New Roman" w:hAnsi="Arial" w:cs="Times New Roman"/>
      <w:spacing w:val="-5"/>
      <w:sz w:val="16"/>
      <w:szCs w:val="20"/>
    </w:rPr>
  </w:style>
  <w:style w:type="paragraph" w:customStyle="1" w:styleId="SectionedBullet">
    <w:name w:val="SectionedBullet"/>
    <w:basedOn w:val="Normal"/>
    <w:rsid w:val="000E7676"/>
    <w:pPr>
      <w:numPr>
        <w:numId w:val="2"/>
      </w:numPr>
      <w:spacing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1D4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D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C12D9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1B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7DC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F06"/>
  </w:style>
  <w:style w:type="paragraph" w:styleId="Footer">
    <w:name w:val="footer"/>
    <w:basedOn w:val="Normal"/>
    <w:link w:val="FooterChar"/>
    <w:uiPriority w:val="99"/>
    <w:unhideWhenUsed/>
    <w:rsid w:val="00873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F06"/>
  </w:style>
  <w:style w:type="paragraph" w:styleId="Revision">
    <w:name w:val="Revision"/>
    <w:hidden/>
    <w:uiPriority w:val="99"/>
    <w:semiHidden/>
    <w:rsid w:val="00724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cc.edu/committe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cc.edu/committ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88BCCABF49048A54961A3622EFCA2" ma:contentTypeVersion="10" ma:contentTypeDescription="Create a new document." ma:contentTypeScope="" ma:versionID="cebd350d54b7440fcbbc8603e81eda30">
  <xsd:schema xmlns:xsd="http://www.w3.org/2001/XMLSchema" xmlns:xs="http://www.w3.org/2001/XMLSchema" xmlns:p="http://schemas.microsoft.com/office/2006/metadata/properties" xmlns:ns3="e3b3fa5c-acb8-4e65-a153-64204416b49e" targetNamespace="http://schemas.microsoft.com/office/2006/metadata/properties" ma:root="true" ma:fieldsID="b8ceac44e58152c4174299b1d685c590" ns3:_="">
    <xsd:import namespace="e3b3fa5c-acb8-4e65-a153-64204416b4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3fa5c-acb8-4e65-a153-64204416b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5D84C-9179-4691-B20A-6EA042734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58413-A104-44B8-8AF3-88552A203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94C183-0A02-4731-A0B7-0DD2818AB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6767E-BB3B-4CEE-BCB2-6941B71A6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3fa5c-acb8-4e65-a153-64204416b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1753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2025-04-23T21:12:00Z</dcterms:created>
  <dcterms:modified xsi:type="dcterms:W3CDTF">2025-04-23T21:23:00Z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0x01010075788BCCABF49048A54961A3622EFCA2</vt:lpwstr>
  </property>
</Properties>
</file>