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715D48">
        <w:rPr>
          <w:b/>
          <w:sz w:val="28"/>
        </w:rPr>
        <w:t>Notes</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825"/>
        <w:gridCol w:w="2959"/>
        <w:gridCol w:w="1592"/>
        <w:gridCol w:w="2923"/>
      </w:tblGrid>
      <w:tr w:rsidR="001E4BA4" w:rsidTr="0071574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F557A8" w:rsidP="005857F2">
            <w:r>
              <w:t>February 28, 2020</w:t>
            </w:r>
          </w:p>
        </w:tc>
        <w:tc>
          <w:tcPr>
            <w:tcW w:w="829" w:type="pct"/>
            <w:shd w:val="clear" w:color="auto" w:fill="E36C0A" w:themeFill="accent6" w:themeFillShade="BF"/>
          </w:tcPr>
          <w:p w:rsidR="001E4BA4" w:rsidRPr="001E4BA4" w:rsidRDefault="001E4BA4">
            <w:pPr>
              <w:rPr>
                <w:b/>
              </w:rPr>
            </w:pPr>
            <w:r w:rsidRPr="001E4BA4">
              <w:rPr>
                <w:b/>
              </w:rPr>
              <w:t>Facilitator</w:t>
            </w:r>
            <w:r w:rsidR="009A3B2B">
              <w:rPr>
                <w:b/>
              </w:rPr>
              <w:t>(s)</w:t>
            </w:r>
            <w:r w:rsidRPr="001E4BA4">
              <w:rPr>
                <w:b/>
              </w:rPr>
              <w:t>:</w:t>
            </w:r>
          </w:p>
        </w:tc>
        <w:tc>
          <w:tcPr>
            <w:tcW w:w="1831" w:type="pct"/>
          </w:tcPr>
          <w:p w:rsidR="001E4BA4" w:rsidRPr="00223160" w:rsidRDefault="0052002E" w:rsidP="000F2D64">
            <w:pPr>
              <w:rPr>
                <w:highlight w:val="yellow"/>
              </w:rPr>
            </w:pPr>
            <w:r>
              <w:t>Christopher</w:t>
            </w:r>
          </w:p>
        </w:tc>
      </w:tr>
      <w:tr w:rsidR="001E4BA4" w:rsidTr="0071574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9056D4">
            <w:r>
              <w:t>2:00-3:00 pm</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DC3893">
            <w:r>
              <w:t>Vickery</w:t>
            </w:r>
          </w:p>
        </w:tc>
      </w:tr>
      <w:tr w:rsidR="001E4BA4" w:rsidTr="0071574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DC3893">
            <w:r>
              <w:t>OCH 141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1E4BA4"/>
        </w:tc>
      </w:tr>
    </w:tbl>
    <w:p w:rsidR="001E4BA4" w:rsidRDefault="001E4BA4"/>
    <w:tbl>
      <w:tblPr>
        <w:tblStyle w:val="TableGrid"/>
        <w:tblW w:w="4440" w:type="pct"/>
        <w:tblLook w:val="04A0" w:firstRow="1" w:lastRow="0" w:firstColumn="1" w:lastColumn="0" w:noHBand="0" w:noVBand="1"/>
      </w:tblPr>
      <w:tblGrid>
        <w:gridCol w:w="1305"/>
        <w:gridCol w:w="2259"/>
        <w:gridCol w:w="353"/>
        <w:gridCol w:w="1548"/>
        <w:gridCol w:w="354"/>
        <w:gridCol w:w="2221"/>
        <w:gridCol w:w="263"/>
      </w:tblGrid>
      <w:tr w:rsidR="00426709" w:rsidTr="006C1F89">
        <w:tc>
          <w:tcPr>
            <w:tcW w:w="756" w:type="pct"/>
            <w:vMerge w:val="restart"/>
            <w:shd w:val="clear" w:color="auto" w:fill="E36C0A" w:themeFill="accent6" w:themeFillShade="BF"/>
          </w:tcPr>
          <w:p w:rsidR="00426709" w:rsidRDefault="00426709" w:rsidP="00E2692C">
            <w:r w:rsidRPr="001E4BA4">
              <w:rPr>
                <w:b/>
              </w:rPr>
              <w:t>Attendees:</w:t>
            </w:r>
          </w:p>
        </w:tc>
        <w:tc>
          <w:tcPr>
            <w:tcW w:w="1366" w:type="pct"/>
            <w:shd w:val="clear" w:color="auto" w:fill="auto"/>
          </w:tcPr>
          <w:p w:rsidR="00426709" w:rsidRDefault="00AD5172" w:rsidP="00E2692C">
            <w:r>
              <w:t>Christopher Hazlett</w:t>
            </w:r>
          </w:p>
        </w:tc>
        <w:tc>
          <w:tcPr>
            <w:tcW w:w="218" w:type="pct"/>
            <w:shd w:val="clear" w:color="auto" w:fill="auto"/>
          </w:tcPr>
          <w:p w:rsidR="00426709" w:rsidRDefault="0034406A" w:rsidP="00E2692C">
            <w:r>
              <w:t>x</w:t>
            </w:r>
          </w:p>
        </w:tc>
        <w:tc>
          <w:tcPr>
            <w:tcW w:w="937" w:type="pct"/>
            <w:shd w:val="clear" w:color="auto" w:fill="auto"/>
          </w:tcPr>
          <w:p w:rsidR="00426709" w:rsidRDefault="00953FA3" w:rsidP="00AD5172">
            <w:r>
              <w:t>Jake Agatucci</w:t>
            </w:r>
          </w:p>
        </w:tc>
        <w:tc>
          <w:tcPr>
            <w:tcW w:w="218" w:type="pct"/>
            <w:shd w:val="clear" w:color="auto" w:fill="auto"/>
          </w:tcPr>
          <w:p w:rsidR="00426709" w:rsidRDefault="00426709" w:rsidP="00E2692C"/>
        </w:tc>
        <w:tc>
          <w:tcPr>
            <w:tcW w:w="1342" w:type="pct"/>
            <w:shd w:val="clear" w:color="auto" w:fill="auto"/>
          </w:tcPr>
          <w:p w:rsidR="00426709" w:rsidRPr="00465A68" w:rsidRDefault="00426709" w:rsidP="00E2692C">
            <w:pPr>
              <w:rPr>
                <w:b/>
              </w:rPr>
            </w:pPr>
            <w:r>
              <w:rPr>
                <w:b/>
              </w:rPr>
              <w:t>Guests:</w:t>
            </w:r>
          </w:p>
        </w:tc>
        <w:tc>
          <w:tcPr>
            <w:tcW w:w="163" w:type="pct"/>
            <w:shd w:val="clear" w:color="auto" w:fill="auto"/>
          </w:tcPr>
          <w:p w:rsidR="00426709" w:rsidRDefault="00426709" w:rsidP="00E2692C"/>
        </w:tc>
      </w:tr>
      <w:tr w:rsidR="00426709" w:rsidTr="006C1F89">
        <w:tc>
          <w:tcPr>
            <w:tcW w:w="756" w:type="pct"/>
            <w:vMerge/>
            <w:shd w:val="clear" w:color="auto" w:fill="E36C0A" w:themeFill="accent6" w:themeFillShade="BF"/>
          </w:tcPr>
          <w:p w:rsidR="00426709" w:rsidRDefault="00426709" w:rsidP="00E2692C"/>
        </w:tc>
        <w:tc>
          <w:tcPr>
            <w:tcW w:w="1366" w:type="pct"/>
          </w:tcPr>
          <w:p w:rsidR="00426709" w:rsidRDefault="00AD5172" w:rsidP="00E2692C">
            <w:r>
              <w:t>Jessie Russell</w:t>
            </w:r>
          </w:p>
        </w:tc>
        <w:tc>
          <w:tcPr>
            <w:tcW w:w="218" w:type="pct"/>
          </w:tcPr>
          <w:p w:rsidR="00426709" w:rsidRDefault="0034406A" w:rsidP="00E2692C">
            <w:r>
              <w:t>x</w:t>
            </w:r>
          </w:p>
        </w:tc>
        <w:tc>
          <w:tcPr>
            <w:tcW w:w="937" w:type="pct"/>
          </w:tcPr>
          <w:p w:rsidR="00426709" w:rsidRDefault="00953FA3" w:rsidP="00E2692C">
            <w:r>
              <w:t>Beth Palmer</w:t>
            </w:r>
          </w:p>
        </w:tc>
        <w:tc>
          <w:tcPr>
            <w:tcW w:w="218" w:type="pct"/>
          </w:tcPr>
          <w:p w:rsidR="00426709" w:rsidRDefault="0034406A" w:rsidP="00E2692C">
            <w:r>
              <w:t>x</w:t>
            </w:r>
          </w:p>
        </w:tc>
        <w:tc>
          <w:tcPr>
            <w:tcW w:w="1342" w:type="pct"/>
          </w:tcPr>
          <w:p w:rsidR="00426709" w:rsidRDefault="00426709" w:rsidP="00E2692C"/>
        </w:tc>
        <w:tc>
          <w:tcPr>
            <w:tcW w:w="163" w:type="pct"/>
          </w:tcPr>
          <w:p w:rsidR="00426709" w:rsidRDefault="00426709" w:rsidP="00E2692C"/>
        </w:tc>
      </w:tr>
      <w:tr w:rsidR="00426709" w:rsidTr="006C1F89">
        <w:trPr>
          <w:trHeight w:val="287"/>
        </w:trPr>
        <w:tc>
          <w:tcPr>
            <w:tcW w:w="756" w:type="pct"/>
            <w:vMerge/>
            <w:shd w:val="clear" w:color="auto" w:fill="E36C0A" w:themeFill="accent6" w:themeFillShade="BF"/>
          </w:tcPr>
          <w:p w:rsidR="00426709" w:rsidRDefault="00426709" w:rsidP="00E2692C"/>
        </w:tc>
        <w:tc>
          <w:tcPr>
            <w:tcW w:w="1366" w:type="pct"/>
          </w:tcPr>
          <w:p w:rsidR="00426709" w:rsidRDefault="00AD5172" w:rsidP="00E2692C">
            <w:r>
              <w:t>Kirsten Hostetler</w:t>
            </w:r>
          </w:p>
        </w:tc>
        <w:tc>
          <w:tcPr>
            <w:tcW w:w="218" w:type="pct"/>
          </w:tcPr>
          <w:p w:rsidR="00426709" w:rsidRDefault="0034406A" w:rsidP="00E2692C">
            <w:r>
              <w:t>x</w:t>
            </w:r>
          </w:p>
        </w:tc>
        <w:tc>
          <w:tcPr>
            <w:tcW w:w="937" w:type="pct"/>
          </w:tcPr>
          <w:p w:rsidR="00426709" w:rsidRDefault="00AD5172" w:rsidP="00E2692C">
            <w:r>
              <w:t>Vickery Viles</w:t>
            </w:r>
          </w:p>
        </w:tc>
        <w:tc>
          <w:tcPr>
            <w:tcW w:w="218" w:type="pct"/>
          </w:tcPr>
          <w:p w:rsidR="00426709" w:rsidRDefault="0034406A" w:rsidP="00E2692C">
            <w:r>
              <w:t>x</w:t>
            </w:r>
          </w:p>
        </w:tc>
        <w:tc>
          <w:tcPr>
            <w:tcW w:w="1342" w:type="pct"/>
          </w:tcPr>
          <w:p w:rsidR="00426709" w:rsidRPr="00465A68" w:rsidRDefault="00426709" w:rsidP="00E2692C"/>
        </w:tc>
        <w:tc>
          <w:tcPr>
            <w:tcW w:w="163" w:type="pct"/>
          </w:tcPr>
          <w:p w:rsidR="00426709" w:rsidRDefault="00426709" w:rsidP="00E2692C">
            <w:pPr>
              <w:rPr>
                <w:b/>
              </w:rPr>
            </w:pPr>
          </w:p>
        </w:tc>
      </w:tr>
      <w:tr w:rsidR="00426709" w:rsidTr="006C1F89">
        <w:tc>
          <w:tcPr>
            <w:tcW w:w="756" w:type="pct"/>
            <w:vMerge/>
            <w:shd w:val="clear" w:color="auto" w:fill="E36C0A" w:themeFill="accent6" w:themeFillShade="BF"/>
          </w:tcPr>
          <w:p w:rsidR="00426709" w:rsidRDefault="00426709" w:rsidP="00E2692C"/>
        </w:tc>
        <w:tc>
          <w:tcPr>
            <w:tcW w:w="1366" w:type="pct"/>
          </w:tcPr>
          <w:p w:rsidR="00426709" w:rsidRDefault="00AD5172" w:rsidP="00E2692C">
            <w:r>
              <w:t>Michele Decker</w:t>
            </w:r>
          </w:p>
        </w:tc>
        <w:tc>
          <w:tcPr>
            <w:tcW w:w="218" w:type="pct"/>
          </w:tcPr>
          <w:p w:rsidR="00426709" w:rsidRDefault="0034406A" w:rsidP="00E2692C">
            <w:r>
              <w:t>x</w:t>
            </w:r>
          </w:p>
        </w:tc>
        <w:tc>
          <w:tcPr>
            <w:tcW w:w="937" w:type="pct"/>
          </w:tcPr>
          <w:p w:rsidR="00426709" w:rsidRPr="006366BC" w:rsidRDefault="00953FA3" w:rsidP="00E2692C">
            <w:r>
              <w:t>Zelda Ziegler</w:t>
            </w:r>
          </w:p>
        </w:tc>
        <w:tc>
          <w:tcPr>
            <w:tcW w:w="218" w:type="pct"/>
          </w:tcPr>
          <w:p w:rsidR="00426709" w:rsidRDefault="0034406A" w:rsidP="00E2692C">
            <w:r>
              <w:t>x</w:t>
            </w:r>
          </w:p>
        </w:tc>
        <w:tc>
          <w:tcPr>
            <w:tcW w:w="1342" w:type="pct"/>
          </w:tcPr>
          <w:p w:rsidR="00426709" w:rsidRDefault="00426709" w:rsidP="00E2692C"/>
        </w:tc>
        <w:tc>
          <w:tcPr>
            <w:tcW w:w="163" w:type="pct"/>
          </w:tcPr>
          <w:p w:rsidR="00426709" w:rsidRDefault="00426709" w:rsidP="00E2692C"/>
        </w:tc>
      </w:tr>
    </w:tbl>
    <w:p w:rsidR="001E4BA4" w:rsidRDefault="001E4BA4"/>
    <w:p w:rsidR="00DC3893" w:rsidRPr="009056D4" w:rsidRDefault="009056D4" w:rsidP="00DC3893">
      <w:pPr>
        <w:rPr>
          <w:b/>
        </w:rPr>
      </w:pPr>
      <w:r w:rsidRPr="009056D4">
        <w:rPr>
          <w:b/>
        </w:rPr>
        <w:t>Agenda:</w:t>
      </w:r>
    </w:p>
    <w:p w:rsidR="00DC3893" w:rsidRDefault="00DC3893" w:rsidP="00DC3893">
      <w:pPr>
        <w:pStyle w:val="ListParagraph"/>
        <w:numPr>
          <w:ilvl w:val="0"/>
          <w:numId w:val="28"/>
        </w:numPr>
      </w:pPr>
      <w:r>
        <w:t xml:space="preserve">Call to order (5 minutes), </w:t>
      </w:r>
      <w:r w:rsidRPr="006F2B4A">
        <w:t>Chair</w:t>
      </w:r>
    </w:p>
    <w:p w:rsidR="00715D48" w:rsidRDefault="00DC3893" w:rsidP="00715D48">
      <w:pPr>
        <w:pStyle w:val="ListParagraph"/>
        <w:numPr>
          <w:ilvl w:val="1"/>
          <w:numId w:val="28"/>
        </w:numPr>
      </w:pPr>
      <w:r>
        <w:t xml:space="preserve">Review of previous meeting notes, </w:t>
      </w:r>
      <w:r w:rsidRPr="006F2B4A">
        <w:t>All</w:t>
      </w:r>
      <w:r w:rsidR="00715D48">
        <w:t>\</w:t>
      </w:r>
    </w:p>
    <w:p w:rsidR="00715D48" w:rsidRDefault="00715D48" w:rsidP="00715D48"/>
    <w:p w:rsidR="00ED1158" w:rsidRDefault="009538B8" w:rsidP="00ED1158">
      <w:pPr>
        <w:pStyle w:val="ListParagraph"/>
        <w:numPr>
          <w:ilvl w:val="0"/>
          <w:numId w:val="28"/>
        </w:numPr>
      </w:pPr>
      <w:r>
        <w:t xml:space="preserve">Finish </w:t>
      </w:r>
      <w:r w:rsidR="0034406A">
        <w:t>Form Revisions for 2020-2020</w:t>
      </w:r>
    </w:p>
    <w:p w:rsidR="00715D48" w:rsidRDefault="00947CD4" w:rsidP="0034406A">
      <w:pPr>
        <w:pStyle w:val="ListParagraph"/>
        <w:numPr>
          <w:ilvl w:val="0"/>
          <w:numId w:val="31"/>
        </w:numPr>
      </w:pPr>
      <w:r>
        <w:t>Rubrics are edited to say “clear or unclear”</w:t>
      </w:r>
    </w:p>
    <w:p w:rsidR="0034406A" w:rsidRDefault="0034406A" w:rsidP="0034406A">
      <w:pPr>
        <w:pStyle w:val="ListParagraph"/>
        <w:numPr>
          <w:ilvl w:val="0"/>
          <w:numId w:val="31"/>
        </w:numPr>
      </w:pPr>
      <w:r>
        <w:t xml:space="preserve">Further edits to clarify the frequent use of “clear” and “clearly” </w:t>
      </w:r>
    </w:p>
    <w:p w:rsidR="0034406A" w:rsidRDefault="0034406A" w:rsidP="0034406A">
      <w:pPr>
        <w:pStyle w:val="ListParagraph"/>
        <w:numPr>
          <w:ilvl w:val="0"/>
          <w:numId w:val="31"/>
        </w:numPr>
      </w:pPr>
      <w:r>
        <w:t>Changed to consistent structure with action verbs</w:t>
      </w:r>
    </w:p>
    <w:p w:rsidR="00D121E1" w:rsidRDefault="00D121E1" w:rsidP="00ED1158"/>
    <w:p w:rsidR="00715D48" w:rsidRDefault="00D121E1" w:rsidP="00ED1158">
      <w:r>
        <w:t>From document “improvements to forms for 20-21”</w:t>
      </w:r>
    </w:p>
    <w:p w:rsidR="00CA3057" w:rsidRDefault="00CA3057" w:rsidP="00D121E1">
      <w:pPr>
        <w:pStyle w:val="ListParagraph"/>
        <w:numPr>
          <w:ilvl w:val="0"/>
          <w:numId w:val="31"/>
        </w:numPr>
      </w:pPr>
      <w:r>
        <w:t>Better identification of projects through report stages.</w:t>
      </w:r>
    </w:p>
    <w:p w:rsidR="00D121E1" w:rsidRPr="00D121E1" w:rsidRDefault="00D121E1" w:rsidP="00D121E1">
      <w:pPr>
        <w:pStyle w:val="ListParagraph"/>
        <w:numPr>
          <w:ilvl w:val="0"/>
          <w:numId w:val="31"/>
        </w:numPr>
      </w:pPr>
      <w:r>
        <w:t>Section info is being provided well</w:t>
      </w:r>
      <w:proofErr w:type="gramStart"/>
      <w:r>
        <w:t>;</w:t>
      </w:r>
      <w:proofErr w:type="gramEnd"/>
      <w:r>
        <w:t xml:space="preserve"> hard to tell which courses are involved (with CTE especially.). GE frequently skips the course question but puts the course in the document title; VV adds back </w:t>
      </w:r>
      <w:r w:rsidRPr="00D121E1">
        <w:t>in.</w:t>
      </w:r>
    </w:p>
    <w:p w:rsidR="00D121E1" w:rsidRPr="00D121E1" w:rsidRDefault="00D121E1" w:rsidP="00D121E1">
      <w:pPr>
        <w:pStyle w:val="ListParagraph"/>
        <w:numPr>
          <w:ilvl w:val="1"/>
          <w:numId w:val="31"/>
        </w:numPr>
        <w:rPr>
          <w:color w:val="FF0000"/>
        </w:rPr>
      </w:pPr>
      <w:r w:rsidRPr="00D121E1">
        <w:rPr>
          <w:color w:val="FF0000"/>
        </w:rPr>
        <w:t>V to draft new version, separate CTE and GE possibly.</w:t>
      </w:r>
    </w:p>
    <w:p w:rsidR="00D121E1" w:rsidRPr="00D121E1" w:rsidRDefault="00D121E1" w:rsidP="00D121E1"/>
    <w:p w:rsidR="00D121E1" w:rsidRDefault="00D121E1" w:rsidP="00D121E1">
      <w:pPr>
        <w:pStyle w:val="ListParagraph"/>
        <w:numPr>
          <w:ilvl w:val="0"/>
          <w:numId w:val="31"/>
        </w:numPr>
      </w:pPr>
      <w:r w:rsidRPr="00D121E1">
        <w:t>For Plan form and website: Include more information in selecting samples to let people know that, while not statistically significant, they should do their best to select a representative sample in regard to student population, face-to-face versus online environments, full-time versus part-time faculty, term selection, etc. – Kirsten doing this.</w:t>
      </w:r>
    </w:p>
    <w:p w:rsidR="00CA3057" w:rsidRPr="00D121E1" w:rsidRDefault="00D121E1" w:rsidP="00D121E1">
      <w:pPr>
        <w:pStyle w:val="ListParagraph"/>
        <w:numPr>
          <w:ilvl w:val="1"/>
          <w:numId w:val="31"/>
        </w:numPr>
        <w:rPr>
          <w:color w:val="FF0000"/>
        </w:rPr>
      </w:pPr>
      <w:r w:rsidRPr="00D121E1">
        <w:rPr>
          <w:color w:val="FF0000"/>
        </w:rPr>
        <w:t>K</w:t>
      </w:r>
      <w:r w:rsidR="00CA3057" w:rsidRPr="00D121E1">
        <w:rPr>
          <w:color w:val="FF0000"/>
        </w:rPr>
        <w:t>irsten will consider sample size issue.</w:t>
      </w:r>
    </w:p>
    <w:p w:rsidR="00D121E1" w:rsidRDefault="00D121E1" w:rsidP="00D121E1">
      <w:pPr>
        <w:pStyle w:val="ListParagraph"/>
        <w:numPr>
          <w:ilvl w:val="0"/>
          <w:numId w:val="31"/>
        </w:numPr>
      </w:pPr>
      <w:r>
        <w:t>On Closing the Loop, both report and feedback rubric, perhaps combine the “Results” section and “Analysis” section. People seem to be approaching them as the same thing (See FA 101 Closing the Loop report for example). – Christopher is doing this.</w:t>
      </w:r>
    </w:p>
    <w:p w:rsidR="00D121E1" w:rsidRPr="00D121E1" w:rsidRDefault="00D121E1" w:rsidP="00D121E1">
      <w:pPr>
        <w:pStyle w:val="ListParagraph"/>
        <w:numPr>
          <w:ilvl w:val="1"/>
          <w:numId w:val="31"/>
        </w:numPr>
      </w:pPr>
      <w:r w:rsidRPr="00D121E1">
        <w:rPr>
          <w:color w:val="FF0000"/>
        </w:rPr>
        <w:t xml:space="preserve">Chris will attempt to combine results and analyze section on </w:t>
      </w:r>
      <w:proofErr w:type="spellStart"/>
      <w:r w:rsidRPr="00D121E1">
        <w:rPr>
          <w:color w:val="FF0000"/>
        </w:rPr>
        <w:t>CtL</w:t>
      </w:r>
      <w:proofErr w:type="spellEnd"/>
      <w:r w:rsidRPr="00D121E1">
        <w:rPr>
          <w:color w:val="FF0000"/>
        </w:rPr>
        <w:t xml:space="preserve"> form.</w:t>
      </w:r>
    </w:p>
    <w:p w:rsidR="00D121E1" w:rsidRDefault="00D121E1" w:rsidP="00D121E1">
      <w:pPr>
        <w:pStyle w:val="ListParagraph"/>
        <w:numPr>
          <w:ilvl w:val="0"/>
          <w:numId w:val="31"/>
        </w:numPr>
      </w:pPr>
      <w:r>
        <w:t>Provide examples</w:t>
      </w:r>
    </w:p>
    <w:p w:rsidR="00D121E1" w:rsidRDefault="00D121E1" w:rsidP="00D121E1">
      <w:pPr>
        <w:pStyle w:val="ListParagraph"/>
        <w:numPr>
          <w:ilvl w:val="1"/>
          <w:numId w:val="31"/>
        </w:numPr>
      </w:pPr>
      <w:r>
        <w:t>Change outcomes</w:t>
      </w:r>
    </w:p>
    <w:p w:rsidR="00D121E1" w:rsidRDefault="00D121E1" w:rsidP="00D121E1">
      <w:pPr>
        <w:pStyle w:val="ListParagraph"/>
        <w:numPr>
          <w:ilvl w:val="1"/>
          <w:numId w:val="31"/>
        </w:numPr>
      </w:pPr>
      <w:r>
        <w:t>Change assessment methodology</w:t>
      </w:r>
    </w:p>
    <w:p w:rsidR="00D121E1" w:rsidRDefault="00D121E1" w:rsidP="00D121E1">
      <w:pPr>
        <w:pStyle w:val="ListParagraph"/>
        <w:numPr>
          <w:ilvl w:val="1"/>
          <w:numId w:val="31"/>
        </w:numPr>
      </w:pPr>
      <w:r>
        <w:t>Schedule the next assessment cycle</w:t>
      </w:r>
    </w:p>
    <w:p w:rsidR="00D121E1" w:rsidRDefault="00D121E1" w:rsidP="00D121E1">
      <w:pPr>
        <w:pStyle w:val="ListParagraph"/>
        <w:numPr>
          <w:ilvl w:val="1"/>
          <w:numId w:val="31"/>
        </w:numPr>
      </w:pPr>
      <w:r>
        <w:t>(Clarify that future directions can include future assessment project)</w:t>
      </w:r>
    </w:p>
    <w:p w:rsidR="00D121E1" w:rsidRPr="00D121E1" w:rsidRDefault="00D121E1" w:rsidP="00D121E1">
      <w:pPr>
        <w:pStyle w:val="ListParagraph"/>
        <w:numPr>
          <w:ilvl w:val="1"/>
          <w:numId w:val="31"/>
        </w:numPr>
        <w:rPr>
          <w:color w:val="FF0000"/>
        </w:rPr>
      </w:pPr>
      <w:r w:rsidRPr="00D121E1">
        <w:rPr>
          <w:color w:val="FF0000"/>
        </w:rPr>
        <w:t>Maybe use this as notes for the next cycle</w:t>
      </w:r>
    </w:p>
    <w:p w:rsidR="00D121E1" w:rsidRDefault="00D121E1" w:rsidP="00D121E1">
      <w:pPr>
        <w:pStyle w:val="ListParagraph"/>
        <w:numPr>
          <w:ilvl w:val="0"/>
          <w:numId w:val="31"/>
        </w:numPr>
      </w:pPr>
      <w:r>
        <w:t xml:space="preserve">Benchmark on Plan, and on Analyze (discuss whether we should require them or remove reference on analyze, </w:t>
      </w:r>
      <w:proofErr w:type="gramStart"/>
      <w:r>
        <w:t>or ?)</w:t>
      </w:r>
      <w:proofErr w:type="gramEnd"/>
      <w:r>
        <w:t xml:space="preserve"> Plan: Need to clarify that the definition for “met” should be included?</w:t>
      </w:r>
    </w:p>
    <w:p w:rsidR="00CA3057" w:rsidRPr="00D121E1" w:rsidRDefault="000638EB" w:rsidP="00D121E1">
      <w:pPr>
        <w:pStyle w:val="ListParagraph"/>
        <w:numPr>
          <w:ilvl w:val="1"/>
          <w:numId w:val="31"/>
        </w:numPr>
        <w:rPr>
          <w:color w:val="FF0000"/>
        </w:rPr>
      </w:pPr>
      <w:r w:rsidRPr="00D121E1">
        <w:rPr>
          <w:color w:val="FF0000"/>
        </w:rPr>
        <w:t xml:space="preserve">Add Benchmark conversation to future agenda. </w:t>
      </w:r>
    </w:p>
    <w:p w:rsidR="000638EB" w:rsidRPr="00D121E1" w:rsidRDefault="000638EB" w:rsidP="00D121E1"/>
    <w:p w:rsidR="00F557A8" w:rsidRDefault="00F557A8" w:rsidP="00F557A8">
      <w:pPr>
        <w:pStyle w:val="ListParagraph"/>
        <w:numPr>
          <w:ilvl w:val="0"/>
          <w:numId w:val="28"/>
        </w:numPr>
      </w:pPr>
      <w:r>
        <w:t>Preparing for Accreditors Visit (Visit is April 8-10</w:t>
      </w:r>
      <w:r w:rsidR="00ED1158">
        <w:t>)</w:t>
      </w:r>
    </w:p>
    <w:p w:rsidR="00F557A8" w:rsidRDefault="00F557A8" w:rsidP="00F557A8">
      <w:pPr>
        <w:pStyle w:val="ListParagraph"/>
        <w:numPr>
          <w:ilvl w:val="1"/>
          <w:numId w:val="28"/>
        </w:numPr>
      </w:pPr>
      <w:r>
        <w:t xml:space="preserve">Anticipating </w:t>
      </w:r>
      <w:proofErr w:type="gramStart"/>
      <w:r>
        <w:t>questions</w:t>
      </w:r>
      <w:proofErr w:type="gramEnd"/>
      <w:r>
        <w:t xml:space="preserve"> we will be asked</w:t>
      </w:r>
      <w:r w:rsidR="00ED1158">
        <w:t>.</w:t>
      </w:r>
    </w:p>
    <w:p w:rsidR="00085638" w:rsidRDefault="00ED1158" w:rsidP="005C1FC3">
      <w:pPr>
        <w:pStyle w:val="ListParagraph"/>
        <w:numPr>
          <w:ilvl w:val="1"/>
          <w:numId w:val="28"/>
        </w:numPr>
      </w:pPr>
      <w:r>
        <w:t xml:space="preserve">How do we prepare </w:t>
      </w:r>
      <w:r w:rsidR="00F557A8">
        <w:t>full-time faculty to explain Program/Degree approach</w:t>
      </w:r>
      <w:r>
        <w:t xml:space="preserve">; </w:t>
      </w:r>
      <w:proofErr w:type="gramStart"/>
      <w:r w:rsidR="00085638">
        <w:t>Our</w:t>
      </w:r>
      <w:proofErr w:type="gramEnd"/>
      <w:r w:rsidR="00085638">
        <w:t xml:space="preserve"> role in preparing faculty</w:t>
      </w:r>
      <w:r w:rsidR="003927AF">
        <w:t>?</w:t>
      </w:r>
    </w:p>
    <w:p w:rsidR="00715D48" w:rsidRDefault="00ED1158" w:rsidP="00715D48">
      <w:pPr>
        <w:pStyle w:val="ListParagraph"/>
        <w:numPr>
          <w:ilvl w:val="1"/>
          <w:numId w:val="28"/>
        </w:numPr>
      </w:pPr>
      <w:r>
        <w:lastRenderedPageBreak/>
        <w:t>AALHE Foundation System</w:t>
      </w:r>
    </w:p>
    <w:p w:rsidR="00715D48" w:rsidRDefault="00715D48" w:rsidP="00715D48"/>
    <w:p w:rsidR="00D121E1" w:rsidRDefault="0075347C" w:rsidP="00715D48">
      <w:pPr>
        <w:pStyle w:val="ListParagraph"/>
        <w:numPr>
          <w:ilvl w:val="0"/>
          <w:numId w:val="28"/>
        </w:numPr>
      </w:pPr>
      <w:r>
        <w:t>The college’s s</w:t>
      </w:r>
      <w:r w:rsidR="00ED1158">
        <w:t>elf-</w:t>
      </w:r>
      <w:r>
        <w:t>s</w:t>
      </w:r>
      <w:r w:rsidR="00ED1158">
        <w:t>tudy will be coming out next week</w:t>
      </w:r>
      <w:r w:rsidR="009538B8">
        <w:t xml:space="preserve"> from Betsy</w:t>
      </w:r>
      <w:r w:rsidR="00D121E1">
        <w:t xml:space="preserve">. </w:t>
      </w:r>
    </w:p>
    <w:p w:rsidR="00ED1158" w:rsidRPr="00D121E1" w:rsidRDefault="00D121E1" w:rsidP="00D121E1">
      <w:pPr>
        <w:pStyle w:val="ListParagraph"/>
        <w:numPr>
          <w:ilvl w:val="1"/>
          <w:numId w:val="28"/>
        </w:numPr>
        <w:rPr>
          <w:color w:val="FF0000"/>
        </w:rPr>
      </w:pPr>
      <w:r w:rsidRPr="00D121E1">
        <w:rPr>
          <w:color w:val="FF0000"/>
        </w:rPr>
        <w:t>All: h</w:t>
      </w:r>
      <w:r w:rsidR="00ED1158" w:rsidRPr="00D121E1">
        <w:rPr>
          <w:color w:val="FF0000"/>
        </w:rPr>
        <w:t>omework</w:t>
      </w:r>
      <w:r w:rsidR="0075347C" w:rsidRPr="00D121E1">
        <w:rPr>
          <w:color w:val="FF0000"/>
        </w:rPr>
        <w:t xml:space="preserve"> for March 13</w:t>
      </w:r>
      <w:r w:rsidR="00ED1158" w:rsidRPr="00D121E1">
        <w:rPr>
          <w:color w:val="FF0000"/>
        </w:rPr>
        <w:t xml:space="preserve">, </w:t>
      </w:r>
      <w:proofErr w:type="gramStart"/>
      <w:r w:rsidR="00ED1158" w:rsidRPr="00D121E1">
        <w:rPr>
          <w:color w:val="FF0000"/>
        </w:rPr>
        <w:t>let’s</w:t>
      </w:r>
      <w:proofErr w:type="gramEnd"/>
      <w:r w:rsidR="00ED1158" w:rsidRPr="00D121E1">
        <w:rPr>
          <w:color w:val="FF0000"/>
        </w:rPr>
        <w:t xml:space="preserve"> </w:t>
      </w:r>
      <w:r w:rsidR="009538B8" w:rsidRPr="00D121E1">
        <w:rPr>
          <w:color w:val="FF0000"/>
        </w:rPr>
        <w:t>read</w:t>
      </w:r>
      <w:r w:rsidR="00ED1158" w:rsidRPr="00D121E1">
        <w:rPr>
          <w:color w:val="FF0000"/>
        </w:rPr>
        <w:t xml:space="preserve"> through </w:t>
      </w:r>
      <w:r w:rsidR="004A1EC7" w:rsidRPr="00D121E1">
        <w:rPr>
          <w:color w:val="FF0000"/>
        </w:rPr>
        <w:t xml:space="preserve">the relevant sections of </w:t>
      </w:r>
      <w:r w:rsidR="0075347C" w:rsidRPr="00D121E1">
        <w:rPr>
          <w:color w:val="FF0000"/>
        </w:rPr>
        <w:t xml:space="preserve">that </w:t>
      </w:r>
      <w:r w:rsidR="00ED1158" w:rsidRPr="00D121E1">
        <w:rPr>
          <w:color w:val="FF0000"/>
        </w:rPr>
        <w:t xml:space="preserve">report and be prepared to </w:t>
      </w:r>
      <w:r w:rsidR="004A1EC7" w:rsidRPr="00D121E1">
        <w:rPr>
          <w:color w:val="FF0000"/>
        </w:rPr>
        <w:t>discuss them</w:t>
      </w:r>
      <w:r w:rsidR="00ED1158" w:rsidRPr="00D121E1">
        <w:rPr>
          <w:color w:val="FF0000"/>
        </w:rPr>
        <w:t>.</w:t>
      </w:r>
    </w:p>
    <w:p w:rsidR="00715D48" w:rsidRDefault="00715D48" w:rsidP="00DC3893">
      <w:pPr>
        <w:rPr>
          <w:b/>
        </w:rPr>
      </w:pPr>
    </w:p>
    <w:p w:rsidR="00DC3893" w:rsidRDefault="00DC3893" w:rsidP="00DC3893">
      <w:r w:rsidRPr="009056D4">
        <w:rPr>
          <w:b/>
        </w:rPr>
        <w:t xml:space="preserve">Remaining </w:t>
      </w:r>
      <w:proofErr w:type="gramStart"/>
      <w:r w:rsidRPr="009056D4">
        <w:rPr>
          <w:b/>
        </w:rPr>
        <w:t>Winter</w:t>
      </w:r>
      <w:proofErr w:type="gramEnd"/>
      <w:r w:rsidRPr="009056D4">
        <w:rPr>
          <w:b/>
        </w:rPr>
        <w:t xml:space="preserve"> term meetings:</w:t>
      </w:r>
    </w:p>
    <w:p w:rsidR="009056D4" w:rsidRDefault="009056D4" w:rsidP="006F2B4A">
      <w:pPr>
        <w:pStyle w:val="ListParagraph"/>
        <w:numPr>
          <w:ilvl w:val="0"/>
          <w:numId w:val="30"/>
        </w:numPr>
      </w:pPr>
      <w:r>
        <w:t>March 13, 2020</w:t>
      </w:r>
    </w:p>
    <w:p w:rsidR="00DC3893" w:rsidRDefault="00DC3893" w:rsidP="00DC3893"/>
    <w:p w:rsidR="00DC3893" w:rsidRPr="009056D4" w:rsidRDefault="00DC3893" w:rsidP="00DC3893">
      <w:pPr>
        <w:rPr>
          <w:b/>
          <w:color w:val="000000" w:themeColor="text1"/>
        </w:rPr>
      </w:pPr>
      <w:bookmarkStart w:id="0" w:name="_GoBack"/>
      <w:bookmarkEnd w:id="0"/>
      <w:r w:rsidRPr="009056D4">
        <w:rPr>
          <w:b/>
          <w:color w:val="000000" w:themeColor="text1"/>
        </w:rPr>
        <w:t>Parking Lot/</w:t>
      </w:r>
      <w:r w:rsidR="00522330">
        <w:rPr>
          <w:b/>
          <w:color w:val="000000" w:themeColor="text1"/>
        </w:rPr>
        <w:t>Future term</w:t>
      </w:r>
      <w:r w:rsidRPr="009056D4">
        <w:rPr>
          <w:b/>
          <w:color w:val="000000" w:themeColor="text1"/>
        </w:rPr>
        <w:t xml:space="preserve"> </w:t>
      </w:r>
      <w:r w:rsidR="00522330">
        <w:rPr>
          <w:b/>
          <w:color w:val="000000" w:themeColor="text1"/>
        </w:rPr>
        <w:t>m</w:t>
      </w:r>
      <w:r w:rsidRPr="009056D4">
        <w:rPr>
          <w:b/>
          <w:color w:val="000000" w:themeColor="text1"/>
        </w:rPr>
        <w:t>eetings:</w:t>
      </w:r>
    </w:p>
    <w:p w:rsidR="00265704" w:rsidRDefault="00265704" w:rsidP="00ED1158">
      <w:pPr>
        <w:pStyle w:val="ListParagraph"/>
        <w:numPr>
          <w:ilvl w:val="0"/>
          <w:numId w:val="27"/>
        </w:numPr>
      </w:pPr>
      <w:r>
        <w:t>New LOA Chair, membership, committee formation</w:t>
      </w:r>
    </w:p>
    <w:p w:rsidR="00ED1158" w:rsidRDefault="00ED1158" w:rsidP="00ED1158">
      <w:pPr>
        <w:pStyle w:val="ListParagraph"/>
        <w:numPr>
          <w:ilvl w:val="1"/>
          <w:numId w:val="27"/>
        </w:numPr>
      </w:pPr>
      <w:r>
        <w:t>“Is Your Assessment Program Sustainable?” (from email)</w:t>
      </w:r>
    </w:p>
    <w:p w:rsidR="00ED1158" w:rsidRPr="00ED1158" w:rsidRDefault="0075347C" w:rsidP="00ED1158">
      <w:pPr>
        <w:pStyle w:val="ListParagraph"/>
        <w:numPr>
          <w:ilvl w:val="1"/>
          <w:numId w:val="27"/>
        </w:numPr>
        <w:spacing w:after="160" w:line="259" w:lineRule="auto"/>
        <w:rPr>
          <w:color w:val="000000" w:themeColor="text1"/>
        </w:rPr>
      </w:pPr>
      <w:r>
        <w:t>VALUE Rubric</w:t>
      </w:r>
    </w:p>
    <w:p w:rsidR="00265704" w:rsidRDefault="00B71FFE" w:rsidP="00265704">
      <w:pPr>
        <w:pStyle w:val="ListParagraph"/>
        <w:numPr>
          <w:ilvl w:val="0"/>
          <w:numId w:val="27"/>
        </w:numPr>
        <w:spacing w:after="160" w:line="259" w:lineRule="auto"/>
        <w:rPr>
          <w:color w:val="000000" w:themeColor="text1"/>
        </w:rPr>
      </w:pPr>
      <w:r>
        <w:rPr>
          <w:color w:val="000000" w:themeColor="text1"/>
        </w:rPr>
        <w:t>Further work on “Buddy” Program – identifying &amp; contacting new “Buddies”</w:t>
      </w:r>
    </w:p>
    <w:p w:rsidR="00B71FFE" w:rsidRPr="00265704" w:rsidRDefault="00B71FFE" w:rsidP="00265704">
      <w:pPr>
        <w:pStyle w:val="ListParagraph"/>
        <w:numPr>
          <w:ilvl w:val="0"/>
          <w:numId w:val="27"/>
        </w:numPr>
        <w:spacing w:after="160" w:line="259" w:lineRule="auto"/>
        <w:rPr>
          <w:color w:val="000000" w:themeColor="text1"/>
        </w:rPr>
      </w:pPr>
      <w:r>
        <w:t xml:space="preserve">Committee formation: </w:t>
      </w:r>
      <w:r w:rsidRPr="00125121">
        <w:t>Lead or captain for GEGs?</w:t>
      </w:r>
    </w:p>
    <w:p w:rsidR="00522330" w:rsidRDefault="00522330" w:rsidP="00522330">
      <w:pPr>
        <w:pStyle w:val="ListParagraph"/>
        <w:numPr>
          <w:ilvl w:val="0"/>
          <w:numId w:val="27"/>
        </w:numPr>
      </w:pPr>
      <w:r>
        <w:t>Assessment &amp; Sustainability Discussion, Assessing Our Own Assessment Systems (in Spring term)</w:t>
      </w:r>
    </w:p>
    <w:p w:rsidR="00DC3893" w:rsidRPr="00522330" w:rsidRDefault="00DC3893" w:rsidP="00522330">
      <w:pPr>
        <w:rPr>
          <w:color w:val="000000" w:themeColor="text1"/>
        </w:rPr>
      </w:pPr>
    </w:p>
    <w:p w:rsidR="00DC3893" w:rsidRPr="00F1000A" w:rsidRDefault="00DC3893" w:rsidP="00DC3893">
      <w:pPr>
        <w:ind w:firstLine="450"/>
        <w:rPr>
          <w:color w:val="000000" w:themeColor="text1"/>
        </w:rPr>
      </w:pPr>
    </w:p>
    <w:p w:rsidR="00DC3893" w:rsidRPr="00C80F7A" w:rsidRDefault="00DC3893" w:rsidP="00DC3893"/>
    <w:p w:rsidR="00C12B7C" w:rsidRPr="00C80F7A" w:rsidRDefault="00C12B7C" w:rsidP="00EC114C"/>
    <w:sectPr w:rsidR="00C12B7C" w:rsidRPr="00C80F7A" w:rsidSect="009A3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B7" w:rsidRDefault="00A268B7" w:rsidP="001E4BA4">
      <w:r>
        <w:separator/>
      </w:r>
    </w:p>
  </w:endnote>
  <w:endnote w:type="continuationSeparator" w:id="0">
    <w:p w:rsidR="00A268B7" w:rsidRDefault="00A268B7"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D121E1">
              <w:rPr>
                <w:b/>
                <w:bCs/>
                <w:noProof/>
                <w:sz w:val="16"/>
                <w:szCs w:val="16"/>
              </w:rPr>
              <w:t>1</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B7" w:rsidRDefault="00A268B7" w:rsidP="001E4BA4">
      <w:r>
        <w:separator/>
      </w:r>
    </w:p>
  </w:footnote>
  <w:footnote w:type="continuationSeparator" w:id="0">
    <w:p w:rsidR="00A268B7" w:rsidRDefault="00A268B7"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E04F0"/>
    <w:multiLevelType w:val="hybridMultilevel"/>
    <w:tmpl w:val="2C485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14853"/>
    <w:multiLevelType w:val="hybridMultilevel"/>
    <w:tmpl w:val="BEA8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2488F"/>
    <w:multiLevelType w:val="hybridMultilevel"/>
    <w:tmpl w:val="CD6EA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B099A"/>
    <w:multiLevelType w:val="hybridMultilevel"/>
    <w:tmpl w:val="098C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87CD4"/>
    <w:multiLevelType w:val="hybridMultilevel"/>
    <w:tmpl w:val="EE52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150A4"/>
    <w:multiLevelType w:val="hybridMultilevel"/>
    <w:tmpl w:val="E7AE8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F5ACC"/>
    <w:multiLevelType w:val="hybridMultilevel"/>
    <w:tmpl w:val="1B0E5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25946"/>
    <w:multiLevelType w:val="hybridMultilevel"/>
    <w:tmpl w:val="0D804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8"/>
  </w:num>
  <w:num w:numId="3">
    <w:abstractNumId w:val="5"/>
  </w:num>
  <w:num w:numId="4">
    <w:abstractNumId w:val="31"/>
  </w:num>
  <w:num w:numId="5">
    <w:abstractNumId w:val="4"/>
  </w:num>
  <w:num w:numId="6">
    <w:abstractNumId w:val="29"/>
  </w:num>
  <w:num w:numId="7">
    <w:abstractNumId w:val="6"/>
  </w:num>
  <w:num w:numId="8">
    <w:abstractNumId w:val="7"/>
  </w:num>
  <w:num w:numId="9">
    <w:abstractNumId w:val="8"/>
  </w:num>
  <w:num w:numId="10">
    <w:abstractNumId w:val="9"/>
  </w:num>
  <w:num w:numId="11">
    <w:abstractNumId w:val="25"/>
  </w:num>
  <w:num w:numId="12">
    <w:abstractNumId w:val="11"/>
  </w:num>
  <w:num w:numId="13">
    <w:abstractNumId w:val="16"/>
  </w:num>
  <w:num w:numId="14">
    <w:abstractNumId w:val="17"/>
  </w:num>
  <w:num w:numId="15">
    <w:abstractNumId w:val="2"/>
  </w:num>
  <w:num w:numId="16">
    <w:abstractNumId w:val="27"/>
  </w:num>
  <w:num w:numId="17">
    <w:abstractNumId w:val="15"/>
  </w:num>
  <w:num w:numId="18">
    <w:abstractNumId w:val="30"/>
  </w:num>
  <w:num w:numId="19">
    <w:abstractNumId w:val="22"/>
  </w:num>
  <w:num w:numId="20">
    <w:abstractNumId w:val="13"/>
  </w:num>
  <w:num w:numId="21">
    <w:abstractNumId w:val="23"/>
  </w:num>
  <w:num w:numId="22">
    <w:abstractNumId w:val="3"/>
  </w:num>
  <w:num w:numId="23">
    <w:abstractNumId w:val="12"/>
  </w:num>
  <w:num w:numId="24">
    <w:abstractNumId w:val="0"/>
  </w:num>
  <w:num w:numId="25">
    <w:abstractNumId w:val="24"/>
  </w:num>
  <w:num w:numId="26">
    <w:abstractNumId w:val="20"/>
  </w:num>
  <w:num w:numId="27">
    <w:abstractNumId w:val="18"/>
  </w:num>
  <w:num w:numId="28">
    <w:abstractNumId w:val="21"/>
  </w:num>
  <w:num w:numId="29">
    <w:abstractNumId w:val="26"/>
  </w:num>
  <w:num w:numId="30">
    <w:abstractNumId w:val="10"/>
  </w:num>
  <w:num w:numId="31">
    <w:abstractNumId w:val="19"/>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638EB"/>
    <w:rsid w:val="00070CE6"/>
    <w:rsid w:val="0007235D"/>
    <w:rsid w:val="00083D79"/>
    <w:rsid w:val="00085638"/>
    <w:rsid w:val="000943DF"/>
    <w:rsid w:val="000B2540"/>
    <w:rsid w:val="000B4F70"/>
    <w:rsid w:val="000D2044"/>
    <w:rsid w:val="000E00CE"/>
    <w:rsid w:val="000F2D64"/>
    <w:rsid w:val="001061F6"/>
    <w:rsid w:val="00107198"/>
    <w:rsid w:val="0011161B"/>
    <w:rsid w:val="00115F3F"/>
    <w:rsid w:val="001178F3"/>
    <w:rsid w:val="00166C72"/>
    <w:rsid w:val="001B07F6"/>
    <w:rsid w:val="001E0430"/>
    <w:rsid w:val="001E4BA4"/>
    <w:rsid w:val="001F2F23"/>
    <w:rsid w:val="001F7929"/>
    <w:rsid w:val="00204218"/>
    <w:rsid w:val="00223160"/>
    <w:rsid w:val="00223EDF"/>
    <w:rsid w:val="0023074D"/>
    <w:rsid w:val="00262F4F"/>
    <w:rsid w:val="00265704"/>
    <w:rsid w:val="00276FC3"/>
    <w:rsid w:val="002A395F"/>
    <w:rsid w:val="002D15F2"/>
    <w:rsid w:val="002E1D79"/>
    <w:rsid w:val="002F487E"/>
    <w:rsid w:val="003169F0"/>
    <w:rsid w:val="00320C7F"/>
    <w:rsid w:val="003261DA"/>
    <w:rsid w:val="0034406A"/>
    <w:rsid w:val="00345783"/>
    <w:rsid w:val="003701E5"/>
    <w:rsid w:val="00374339"/>
    <w:rsid w:val="00374B17"/>
    <w:rsid w:val="003927AF"/>
    <w:rsid w:val="003B4EFA"/>
    <w:rsid w:val="003C6F5A"/>
    <w:rsid w:val="003C74F9"/>
    <w:rsid w:val="003D15CF"/>
    <w:rsid w:val="003D7E9A"/>
    <w:rsid w:val="00415992"/>
    <w:rsid w:val="00426709"/>
    <w:rsid w:val="0043192B"/>
    <w:rsid w:val="00460E6B"/>
    <w:rsid w:val="00465A68"/>
    <w:rsid w:val="00486492"/>
    <w:rsid w:val="004A1222"/>
    <w:rsid w:val="004A1EC7"/>
    <w:rsid w:val="004A4EBF"/>
    <w:rsid w:val="004B2B4A"/>
    <w:rsid w:val="004B56DE"/>
    <w:rsid w:val="004D0146"/>
    <w:rsid w:val="004D0D61"/>
    <w:rsid w:val="004D352A"/>
    <w:rsid w:val="004F0F7C"/>
    <w:rsid w:val="004F33D7"/>
    <w:rsid w:val="004F707C"/>
    <w:rsid w:val="005016BA"/>
    <w:rsid w:val="00503945"/>
    <w:rsid w:val="0050470F"/>
    <w:rsid w:val="00512D5E"/>
    <w:rsid w:val="0052002E"/>
    <w:rsid w:val="00522330"/>
    <w:rsid w:val="005622EC"/>
    <w:rsid w:val="00563D94"/>
    <w:rsid w:val="00577F27"/>
    <w:rsid w:val="005857F2"/>
    <w:rsid w:val="00594465"/>
    <w:rsid w:val="00596AD0"/>
    <w:rsid w:val="005974F1"/>
    <w:rsid w:val="005A57C6"/>
    <w:rsid w:val="005B2ECB"/>
    <w:rsid w:val="005C210A"/>
    <w:rsid w:val="005D5EBC"/>
    <w:rsid w:val="006366BC"/>
    <w:rsid w:val="006427E3"/>
    <w:rsid w:val="006456C9"/>
    <w:rsid w:val="0067227F"/>
    <w:rsid w:val="00673BA9"/>
    <w:rsid w:val="00675B30"/>
    <w:rsid w:val="006B0FA5"/>
    <w:rsid w:val="006C1F89"/>
    <w:rsid w:val="006D0D3D"/>
    <w:rsid w:val="006D6A53"/>
    <w:rsid w:val="006F2B4A"/>
    <w:rsid w:val="0071574A"/>
    <w:rsid w:val="00715D48"/>
    <w:rsid w:val="00716DFB"/>
    <w:rsid w:val="00727BD3"/>
    <w:rsid w:val="00744D10"/>
    <w:rsid w:val="0075347C"/>
    <w:rsid w:val="00761024"/>
    <w:rsid w:val="0078182E"/>
    <w:rsid w:val="007A5F8E"/>
    <w:rsid w:val="007B6227"/>
    <w:rsid w:val="007C0FF4"/>
    <w:rsid w:val="007C1A23"/>
    <w:rsid w:val="007C38B3"/>
    <w:rsid w:val="007C3CBF"/>
    <w:rsid w:val="007C50ED"/>
    <w:rsid w:val="007C7201"/>
    <w:rsid w:val="007D31C4"/>
    <w:rsid w:val="007D397F"/>
    <w:rsid w:val="007E196B"/>
    <w:rsid w:val="00843620"/>
    <w:rsid w:val="00854669"/>
    <w:rsid w:val="0086741A"/>
    <w:rsid w:val="00867D5E"/>
    <w:rsid w:val="00870A69"/>
    <w:rsid w:val="00885936"/>
    <w:rsid w:val="0089168C"/>
    <w:rsid w:val="0089697A"/>
    <w:rsid w:val="00897E1E"/>
    <w:rsid w:val="008B32CD"/>
    <w:rsid w:val="008C2D9E"/>
    <w:rsid w:val="008C4F36"/>
    <w:rsid w:val="008D057D"/>
    <w:rsid w:val="008D080C"/>
    <w:rsid w:val="009056D4"/>
    <w:rsid w:val="00947CD4"/>
    <w:rsid w:val="009538B8"/>
    <w:rsid w:val="00953FA3"/>
    <w:rsid w:val="00973D3D"/>
    <w:rsid w:val="0097489F"/>
    <w:rsid w:val="009813E6"/>
    <w:rsid w:val="00985E45"/>
    <w:rsid w:val="009A3B2B"/>
    <w:rsid w:val="009A3CCE"/>
    <w:rsid w:val="009A48A2"/>
    <w:rsid w:val="009B4598"/>
    <w:rsid w:val="009B684E"/>
    <w:rsid w:val="00A268B7"/>
    <w:rsid w:val="00A81AB0"/>
    <w:rsid w:val="00A82711"/>
    <w:rsid w:val="00AB1912"/>
    <w:rsid w:val="00AD26E6"/>
    <w:rsid w:val="00AD5172"/>
    <w:rsid w:val="00AD577B"/>
    <w:rsid w:val="00B16F22"/>
    <w:rsid w:val="00B459EF"/>
    <w:rsid w:val="00B56123"/>
    <w:rsid w:val="00B60D1E"/>
    <w:rsid w:val="00B627DE"/>
    <w:rsid w:val="00B71FFE"/>
    <w:rsid w:val="00B9399A"/>
    <w:rsid w:val="00B96DBC"/>
    <w:rsid w:val="00BB20D6"/>
    <w:rsid w:val="00BB3A5A"/>
    <w:rsid w:val="00BC13E8"/>
    <w:rsid w:val="00BC695C"/>
    <w:rsid w:val="00BD0FF9"/>
    <w:rsid w:val="00BE4061"/>
    <w:rsid w:val="00BF7AD5"/>
    <w:rsid w:val="00C00D07"/>
    <w:rsid w:val="00C12B7C"/>
    <w:rsid w:val="00C44A92"/>
    <w:rsid w:val="00C51566"/>
    <w:rsid w:val="00C66630"/>
    <w:rsid w:val="00C72320"/>
    <w:rsid w:val="00C80F7A"/>
    <w:rsid w:val="00CA3057"/>
    <w:rsid w:val="00CA5375"/>
    <w:rsid w:val="00CC48ED"/>
    <w:rsid w:val="00CE6FF6"/>
    <w:rsid w:val="00CF30D2"/>
    <w:rsid w:val="00CF6051"/>
    <w:rsid w:val="00D121E1"/>
    <w:rsid w:val="00D459E3"/>
    <w:rsid w:val="00D779D1"/>
    <w:rsid w:val="00DC3893"/>
    <w:rsid w:val="00E20824"/>
    <w:rsid w:val="00E2692C"/>
    <w:rsid w:val="00E44180"/>
    <w:rsid w:val="00E4439F"/>
    <w:rsid w:val="00E667B3"/>
    <w:rsid w:val="00E77CA2"/>
    <w:rsid w:val="00E918CD"/>
    <w:rsid w:val="00E93B19"/>
    <w:rsid w:val="00EA1057"/>
    <w:rsid w:val="00EB612D"/>
    <w:rsid w:val="00EB7175"/>
    <w:rsid w:val="00EC114C"/>
    <w:rsid w:val="00EC2445"/>
    <w:rsid w:val="00EC5306"/>
    <w:rsid w:val="00ED1158"/>
    <w:rsid w:val="00ED7AFA"/>
    <w:rsid w:val="00EF226A"/>
    <w:rsid w:val="00EF2C2E"/>
    <w:rsid w:val="00EF78ED"/>
    <w:rsid w:val="00EF79A9"/>
    <w:rsid w:val="00F12FAF"/>
    <w:rsid w:val="00F50A11"/>
    <w:rsid w:val="00F557A8"/>
    <w:rsid w:val="00F6113B"/>
    <w:rsid w:val="00F66D5A"/>
    <w:rsid w:val="00F76E3C"/>
    <w:rsid w:val="00F825C8"/>
    <w:rsid w:val="00F9636A"/>
    <w:rsid w:val="00FA531A"/>
    <w:rsid w:val="00FB0AD7"/>
    <w:rsid w:val="00FB7636"/>
    <w:rsid w:val="00FC43F9"/>
    <w:rsid w:val="00FD0B22"/>
    <w:rsid w:val="00FD7FAC"/>
    <w:rsid w:val="00FE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18B8B"/>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C243-37E5-4B2E-B154-FD3C91D8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6</cp:revision>
  <cp:lastPrinted>2015-04-14T18:24:00Z</cp:lastPrinted>
  <dcterms:created xsi:type="dcterms:W3CDTF">2020-02-28T21:52:00Z</dcterms:created>
  <dcterms:modified xsi:type="dcterms:W3CDTF">2020-03-05T00:55:00Z</dcterms:modified>
</cp:coreProperties>
</file>