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596A8F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DA1EF2" w:rsidP="005857F2">
            <w:r>
              <w:t>5/17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E2FCF">
            <w:r>
              <w:t>8-9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A1EF2">
            <w:r>
              <w:t>HCC 301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F25DA6" w:rsidP="00E2692C">
            <w:r>
              <w:t>x</w:t>
            </w:r>
          </w:p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F25DA6" w:rsidP="00E2692C">
            <w:r>
              <w:t>x</w:t>
            </w:r>
          </w:p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F25DA6" w:rsidP="00E2692C">
            <w:r>
              <w:t>x</w:t>
            </w:r>
          </w:p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F25DA6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F25DA6" w:rsidP="00E2692C">
            <w:r>
              <w:t>x</w:t>
            </w:r>
          </w:p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F25DA6" w:rsidP="00E2692C">
            <w:r>
              <w:t>x</w:t>
            </w:r>
          </w:p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F25DA6" w:rsidRDefault="00F25DA6" w:rsidP="007208F0">
      <w:pPr>
        <w:pStyle w:val="ListParagraph"/>
        <w:numPr>
          <w:ilvl w:val="1"/>
          <w:numId w:val="28"/>
        </w:numPr>
      </w:pPr>
      <w:r>
        <w:t>Approved</w:t>
      </w:r>
    </w:p>
    <w:p w:rsidR="00021A60" w:rsidRDefault="00DA1EF2" w:rsidP="007208F0">
      <w:pPr>
        <w:pStyle w:val="ListParagraph"/>
        <w:numPr>
          <w:ilvl w:val="0"/>
          <w:numId w:val="28"/>
        </w:numPr>
      </w:pPr>
      <w:r>
        <w:t xml:space="preserve">Debrief </w:t>
      </w:r>
      <w:r w:rsidR="00021A60">
        <w:t>buddy</w:t>
      </w:r>
      <w:r>
        <w:t xml:space="preserve"> meeting</w:t>
      </w:r>
      <w:r w:rsidR="00964BCB">
        <w:t xml:space="preserve"> and next steps</w:t>
      </w:r>
    </w:p>
    <w:p w:rsidR="00F25DA6" w:rsidRDefault="00F25DA6" w:rsidP="00F25DA6">
      <w:pPr>
        <w:pStyle w:val="ListParagraph"/>
        <w:numPr>
          <w:ilvl w:val="1"/>
          <w:numId w:val="28"/>
        </w:numPr>
      </w:pPr>
      <w:r>
        <w:t>Went well</w:t>
      </w:r>
    </w:p>
    <w:p w:rsidR="00F25DA6" w:rsidRDefault="00F25DA6" w:rsidP="00F25DA6">
      <w:pPr>
        <w:pStyle w:val="ListParagraph"/>
        <w:numPr>
          <w:ilvl w:val="1"/>
          <w:numId w:val="28"/>
        </w:numPr>
      </w:pPr>
      <w:r>
        <w:t>Awesome video!</w:t>
      </w:r>
    </w:p>
    <w:p w:rsidR="00F25DA6" w:rsidRDefault="00F25DA6" w:rsidP="00F25DA6">
      <w:pPr>
        <w:pStyle w:val="ListParagraph"/>
        <w:numPr>
          <w:ilvl w:val="1"/>
          <w:numId w:val="28"/>
        </w:numPr>
      </w:pPr>
      <w:r>
        <w:t>Ron, Zelda, Sara, Jane D., Laura, Cat and Jane M. might be interested, Tony is available in the background</w:t>
      </w:r>
    </w:p>
    <w:p w:rsidR="00F25DA6" w:rsidRDefault="00F25DA6" w:rsidP="00F25DA6">
      <w:pPr>
        <w:pStyle w:val="ListParagraph"/>
        <w:numPr>
          <w:ilvl w:val="2"/>
          <w:numId w:val="28"/>
        </w:numPr>
      </w:pPr>
      <w:r>
        <w:t>Anne, Amanda declined</w:t>
      </w:r>
    </w:p>
    <w:p w:rsidR="00F25DA6" w:rsidRDefault="00F25DA6" w:rsidP="00F25DA6">
      <w:pPr>
        <w:pStyle w:val="ListParagraph"/>
        <w:numPr>
          <w:ilvl w:val="1"/>
          <w:numId w:val="28"/>
        </w:numPr>
      </w:pPr>
      <w:r>
        <w:t>Next steps:</w:t>
      </w:r>
    </w:p>
    <w:p w:rsidR="00F25DA6" w:rsidRDefault="00F25DA6" w:rsidP="00F25DA6">
      <w:pPr>
        <w:pStyle w:val="ListParagraph"/>
        <w:numPr>
          <w:ilvl w:val="2"/>
          <w:numId w:val="28"/>
        </w:numPr>
      </w:pPr>
      <w:r>
        <w:t>Should we do another blast to all invited?</w:t>
      </w:r>
    </w:p>
    <w:p w:rsidR="00F25DA6" w:rsidRDefault="00F25DA6" w:rsidP="00F25DA6">
      <w:pPr>
        <w:pStyle w:val="ListParagraph"/>
        <w:numPr>
          <w:ilvl w:val="2"/>
          <w:numId w:val="28"/>
        </w:numPr>
      </w:pPr>
      <w:r>
        <w:t>Send out meeting notes, link to video, invitation</w:t>
      </w:r>
    </w:p>
    <w:p w:rsidR="00F25DA6" w:rsidRDefault="00F25DA6" w:rsidP="00F25DA6">
      <w:pPr>
        <w:pStyle w:val="ListParagraph"/>
        <w:numPr>
          <w:ilvl w:val="2"/>
          <w:numId w:val="28"/>
        </w:numPr>
      </w:pPr>
      <w:r>
        <w:t>How to assign?</w:t>
      </w:r>
    </w:p>
    <w:p w:rsidR="00F25DA6" w:rsidRDefault="00F25DA6" w:rsidP="00F25DA6">
      <w:pPr>
        <w:pStyle w:val="ListParagraph"/>
        <w:numPr>
          <w:ilvl w:val="3"/>
          <w:numId w:val="28"/>
        </w:numPr>
      </w:pPr>
      <w:r>
        <w:t xml:space="preserve">Assign to plans coming in next year? </w:t>
      </w:r>
    </w:p>
    <w:p w:rsidR="00F25DA6" w:rsidRDefault="00F25DA6" w:rsidP="00F25DA6">
      <w:pPr>
        <w:pStyle w:val="ListParagraph"/>
        <w:numPr>
          <w:ilvl w:val="3"/>
          <w:numId w:val="28"/>
        </w:numPr>
      </w:pPr>
      <w:r>
        <w:t>Should the deans assign?</w:t>
      </w:r>
    </w:p>
    <w:p w:rsidR="00F25DA6" w:rsidRDefault="00F25DA6" w:rsidP="00F25DA6">
      <w:pPr>
        <w:pStyle w:val="ListParagraph"/>
        <w:numPr>
          <w:ilvl w:val="3"/>
          <w:numId w:val="28"/>
        </w:numPr>
      </w:pPr>
      <w:r>
        <w:t>Timing, need to get something going on soon</w:t>
      </w:r>
    </w:p>
    <w:p w:rsidR="00F25DA6" w:rsidRDefault="00F25DA6" w:rsidP="00F25DA6">
      <w:pPr>
        <w:pStyle w:val="ListParagraph"/>
        <w:numPr>
          <w:ilvl w:val="3"/>
          <w:numId w:val="28"/>
        </w:numPr>
      </w:pPr>
      <w:r>
        <w:t xml:space="preserve">Moving forward, when </w:t>
      </w:r>
      <w:r w:rsidR="00FF0C1A">
        <w:t>plans come through should we do assignment</w:t>
      </w:r>
    </w:p>
    <w:p w:rsidR="00FF0C1A" w:rsidRDefault="00FF0C1A" w:rsidP="00F25DA6">
      <w:pPr>
        <w:pStyle w:val="ListParagraph"/>
        <w:numPr>
          <w:ilvl w:val="3"/>
          <w:numId w:val="28"/>
        </w:numPr>
      </w:pPr>
      <w:r>
        <w:t>This is related to what we do on assessment day; if we do just in time feedback, buddy could be assigned then</w:t>
      </w:r>
    </w:p>
    <w:p w:rsidR="00FF0C1A" w:rsidRDefault="00FF0C1A" w:rsidP="00F25DA6">
      <w:pPr>
        <w:pStyle w:val="ListParagraph"/>
        <w:numPr>
          <w:ilvl w:val="3"/>
          <w:numId w:val="28"/>
        </w:numPr>
      </w:pPr>
      <w:r>
        <w:t>Better yet, assign buddy in spring to make strategy</w:t>
      </w:r>
    </w:p>
    <w:p w:rsidR="00FF0C1A" w:rsidRDefault="00FF0C1A" w:rsidP="00F25DA6">
      <w:pPr>
        <w:pStyle w:val="ListParagraph"/>
        <w:numPr>
          <w:ilvl w:val="3"/>
          <w:numId w:val="28"/>
        </w:numPr>
      </w:pPr>
      <w:r>
        <w:t>Will people who need help make use of a spring intervention</w:t>
      </w:r>
      <w:r w:rsidR="00596A8F">
        <w:t xml:space="preserve">? </w:t>
      </w:r>
    </w:p>
    <w:p w:rsidR="00FF0C1A" w:rsidRDefault="00596A8F" w:rsidP="00F25DA6">
      <w:pPr>
        <w:pStyle w:val="ListParagraph"/>
        <w:numPr>
          <w:ilvl w:val="3"/>
          <w:numId w:val="28"/>
        </w:numPr>
      </w:pPr>
      <w:r>
        <w:lastRenderedPageBreak/>
        <w:t>We want to support n</w:t>
      </w:r>
      <w:r w:rsidR="00FF0C1A">
        <w:t xml:space="preserve">ot just folks who need help, but folks who are developing understanding </w:t>
      </w:r>
    </w:p>
    <w:p w:rsidR="00FF0C1A" w:rsidRDefault="00FF0C1A" w:rsidP="00F25DA6">
      <w:pPr>
        <w:pStyle w:val="ListParagraph"/>
        <w:numPr>
          <w:ilvl w:val="3"/>
          <w:numId w:val="28"/>
        </w:numPr>
      </w:pPr>
      <w:r>
        <w:t>The culture is still out there that this is the latest thing, something new will come along</w:t>
      </w:r>
    </w:p>
    <w:p w:rsidR="00FF0C1A" w:rsidRDefault="00FF0C1A" w:rsidP="00F25DA6">
      <w:pPr>
        <w:pStyle w:val="ListParagraph"/>
        <w:numPr>
          <w:ilvl w:val="3"/>
          <w:numId w:val="28"/>
        </w:numPr>
      </w:pPr>
      <w:r>
        <w:t xml:space="preserve">We are still </w:t>
      </w:r>
      <w:r w:rsidR="00596A8F">
        <w:t>experiencing a</w:t>
      </w:r>
      <w:r>
        <w:t xml:space="preserve"> culture of compliance rather than culture of improvement</w:t>
      </w:r>
      <w:r>
        <w:tab/>
      </w:r>
    </w:p>
    <w:p w:rsidR="00FF0C1A" w:rsidRDefault="00FF0C1A" w:rsidP="00FF0C1A">
      <w:pPr>
        <w:pStyle w:val="ListParagraph"/>
        <w:numPr>
          <w:ilvl w:val="2"/>
          <w:numId w:val="28"/>
        </w:numPr>
      </w:pPr>
      <w:r>
        <w:t>Action plan:</w:t>
      </w:r>
    </w:p>
    <w:p w:rsidR="00FF0C1A" w:rsidRDefault="00FF0C1A" w:rsidP="00FF0C1A">
      <w:pPr>
        <w:pStyle w:val="ListParagraph"/>
        <w:numPr>
          <w:ilvl w:val="3"/>
          <w:numId w:val="28"/>
        </w:numPr>
      </w:pPr>
      <w:r>
        <w:t>LOA plus Zelda assigned</w:t>
      </w:r>
    </w:p>
    <w:p w:rsidR="00596A8F" w:rsidRDefault="00596A8F" w:rsidP="00596A8F">
      <w:pPr>
        <w:pStyle w:val="ListParagraph"/>
        <w:numPr>
          <w:ilvl w:val="3"/>
          <w:numId w:val="28"/>
        </w:numPr>
      </w:pPr>
      <w:r>
        <w:t>Assignments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COMM projects: Kirsten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FOR: Sarah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HHP and HHPA: Jess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G: Hal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Human BIOL: Zelda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GEOG: Mindy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HUM, ENG, WR, etc scheduling/cancelation: Mindy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MUS: Christopher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PHL and PS: Vickery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CIS: Michele</w:t>
      </w:r>
    </w:p>
    <w:p w:rsidR="00596A8F" w:rsidRDefault="00596A8F" w:rsidP="00596A8F">
      <w:pPr>
        <w:pStyle w:val="ListParagraph"/>
        <w:numPr>
          <w:ilvl w:val="4"/>
          <w:numId w:val="28"/>
        </w:numPr>
      </w:pPr>
      <w:r>
        <w:t>HIM: Wayne</w:t>
      </w:r>
    </w:p>
    <w:p w:rsidR="00FF0C1A" w:rsidRPr="00596A8F" w:rsidRDefault="00FF0C1A" w:rsidP="00FF0C1A">
      <w:pPr>
        <w:pStyle w:val="ListParagraph"/>
        <w:numPr>
          <w:ilvl w:val="3"/>
          <w:numId w:val="28"/>
        </w:numPr>
        <w:rPr>
          <w:color w:val="FF0000"/>
        </w:rPr>
      </w:pPr>
      <w:r w:rsidRPr="00596A8F">
        <w:rPr>
          <w:color w:val="FF0000"/>
        </w:rPr>
        <w:t>VV create notes</w:t>
      </w:r>
      <w:r w:rsidR="00596A8F" w:rsidRPr="00596A8F">
        <w:rPr>
          <w:color w:val="FF0000"/>
        </w:rPr>
        <w:t xml:space="preserve"> from May 3 meeting</w:t>
      </w:r>
    </w:p>
    <w:p w:rsidR="00FF0C1A" w:rsidRPr="00596A8F" w:rsidRDefault="00596A8F" w:rsidP="00FF0C1A">
      <w:pPr>
        <w:pStyle w:val="ListParagraph"/>
        <w:numPr>
          <w:ilvl w:val="3"/>
          <w:numId w:val="28"/>
        </w:numPr>
        <w:rPr>
          <w:color w:val="FF0000"/>
        </w:rPr>
      </w:pPr>
      <w:r w:rsidRPr="00596A8F">
        <w:rPr>
          <w:color w:val="FF0000"/>
        </w:rPr>
        <w:t>Sarah will co</w:t>
      </w:r>
      <w:r w:rsidR="00FF0C1A" w:rsidRPr="00596A8F">
        <w:rPr>
          <w:color w:val="FF0000"/>
        </w:rPr>
        <w:t>mmunicate with complete group</w:t>
      </w:r>
    </w:p>
    <w:p w:rsidR="00FF0C1A" w:rsidRPr="00596A8F" w:rsidRDefault="00596A8F" w:rsidP="00FF0C1A">
      <w:pPr>
        <w:pStyle w:val="ListParagraph"/>
        <w:numPr>
          <w:ilvl w:val="3"/>
          <w:numId w:val="28"/>
        </w:numPr>
        <w:rPr>
          <w:color w:val="FF0000"/>
        </w:rPr>
      </w:pPr>
      <w:r w:rsidRPr="00596A8F">
        <w:rPr>
          <w:color w:val="FF0000"/>
        </w:rPr>
        <w:t>Sarah will also c</w:t>
      </w:r>
      <w:r w:rsidR="00FF0C1A" w:rsidRPr="00596A8F">
        <w:rPr>
          <w:color w:val="FF0000"/>
        </w:rPr>
        <w:t>ommunicate with buddies</w:t>
      </w:r>
      <w:r w:rsidRPr="00596A8F">
        <w:rPr>
          <w:color w:val="FF0000"/>
        </w:rPr>
        <w:t xml:space="preserve"> giving them next steps</w:t>
      </w:r>
    </w:p>
    <w:p w:rsidR="00DA1EF2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Structure of the day (Breakfast?)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Awards: what needs to be done?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Meet in September</w:t>
      </w:r>
      <w:r w:rsidR="00596A8F">
        <w:t>?</w:t>
      </w:r>
    </w:p>
    <w:p w:rsidR="00596A8F" w:rsidRDefault="00596A8F" w:rsidP="00EB7801">
      <w:pPr>
        <w:pStyle w:val="ListParagraph"/>
        <w:numPr>
          <w:ilvl w:val="1"/>
          <w:numId w:val="28"/>
        </w:numPr>
      </w:pPr>
      <w:r>
        <w:t>Next meeting will be focused on assessment day</w:t>
      </w:r>
    </w:p>
    <w:p w:rsidR="00596A8F" w:rsidRPr="00596A8F" w:rsidRDefault="00596A8F" w:rsidP="00EB7801">
      <w:pPr>
        <w:pStyle w:val="ListParagraph"/>
        <w:numPr>
          <w:ilvl w:val="1"/>
          <w:numId w:val="28"/>
        </w:numPr>
        <w:rPr>
          <w:color w:val="FF0000"/>
        </w:rPr>
      </w:pPr>
      <w:r w:rsidRPr="00596A8F">
        <w:rPr>
          <w:color w:val="FF0000"/>
        </w:rPr>
        <w:t xml:space="preserve">Vickery will send out last year’s agenda </w:t>
      </w:r>
    </w:p>
    <w:p w:rsidR="00EB7801" w:rsidRDefault="006C06DE" w:rsidP="006C06DE">
      <w:pPr>
        <w:pStyle w:val="ListParagraph"/>
        <w:numPr>
          <w:ilvl w:val="0"/>
          <w:numId w:val="28"/>
        </w:numPr>
      </w:pPr>
      <w:r>
        <w:t>Chair next year:</w:t>
      </w:r>
    </w:p>
    <w:p w:rsidR="006C06DE" w:rsidRDefault="006C06DE" w:rsidP="006C06DE">
      <w:pPr>
        <w:pStyle w:val="ListParagraph"/>
        <w:numPr>
          <w:ilvl w:val="1"/>
          <w:numId w:val="28"/>
        </w:numPr>
      </w:pPr>
      <w:r>
        <w:t>Mindy nominated Christopher, all in favor</w:t>
      </w:r>
    </w:p>
    <w:p w:rsidR="00596A8F" w:rsidRDefault="00596A8F" w:rsidP="006C06DE">
      <w:pPr>
        <w:pStyle w:val="ListParagraph"/>
        <w:numPr>
          <w:ilvl w:val="1"/>
          <w:numId w:val="28"/>
        </w:numPr>
      </w:pPr>
      <w:r>
        <w:t>Christopher Hazlett is our 19-20 LOA Chair</w:t>
      </w:r>
    </w:p>
    <w:p w:rsidR="006C06DE" w:rsidRDefault="006C06DE" w:rsidP="006C06DE">
      <w:pPr>
        <w:pStyle w:val="ListParagraph"/>
        <w:numPr>
          <w:ilvl w:val="0"/>
          <w:numId w:val="28"/>
        </w:numPr>
      </w:pPr>
      <w:r>
        <w:t>Homework:</w:t>
      </w:r>
    </w:p>
    <w:p w:rsidR="006C06DE" w:rsidRDefault="006C06DE" w:rsidP="006C06DE">
      <w:pPr>
        <w:pStyle w:val="ListParagraph"/>
        <w:numPr>
          <w:ilvl w:val="1"/>
          <w:numId w:val="28"/>
        </w:numPr>
      </w:pPr>
      <w:r>
        <w:t>Come to next meeting with ideas for assessment day, list of awards</w:t>
      </w:r>
    </w:p>
    <w:p w:rsidR="00DA1EF2" w:rsidRDefault="00DA1EF2" w:rsidP="00DC3893"/>
    <w:p w:rsidR="00DD3C42" w:rsidRDefault="002F435F" w:rsidP="00DC3893">
      <w:r>
        <w:t>Future Meetings: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>Committee Structure – does it need to be changed to better serve the workgroups that review projects a</w:t>
      </w:r>
      <w:bookmarkStart w:id="0" w:name="_GoBack"/>
      <w:bookmarkEnd w:id="0"/>
      <w:r>
        <w:t xml:space="preserve">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47" w:rsidRDefault="00440F47" w:rsidP="001E4BA4">
      <w:r>
        <w:separator/>
      </w:r>
    </w:p>
  </w:endnote>
  <w:endnote w:type="continuationSeparator" w:id="0">
    <w:p w:rsidR="00440F47" w:rsidRDefault="00440F47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96A8F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47" w:rsidRDefault="00440F47" w:rsidP="001E4BA4">
      <w:r>
        <w:separator/>
      </w:r>
    </w:p>
  </w:footnote>
  <w:footnote w:type="continuationSeparator" w:id="0">
    <w:p w:rsidR="00440F47" w:rsidRDefault="00440F47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8"/>
  </w:num>
  <w:num w:numId="3">
    <w:abstractNumId w:val="5"/>
  </w:num>
  <w:num w:numId="4">
    <w:abstractNumId w:val="31"/>
  </w:num>
  <w:num w:numId="5">
    <w:abstractNumId w:val="4"/>
  </w:num>
  <w:num w:numId="6">
    <w:abstractNumId w:val="29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27"/>
  </w:num>
  <w:num w:numId="17">
    <w:abstractNumId w:val="14"/>
  </w:num>
  <w:num w:numId="18">
    <w:abstractNumId w:val="30"/>
  </w:num>
  <w:num w:numId="19">
    <w:abstractNumId w:val="21"/>
  </w:num>
  <w:num w:numId="20">
    <w:abstractNumId w:val="12"/>
  </w:num>
  <w:num w:numId="21">
    <w:abstractNumId w:val="22"/>
  </w:num>
  <w:num w:numId="22">
    <w:abstractNumId w:val="3"/>
  </w:num>
  <w:num w:numId="23">
    <w:abstractNumId w:val="11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20"/>
  </w:num>
  <w:num w:numId="29">
    <w:abstractNumId w:val="26"/>
  </w:num>
  <w:num w:numId="30">
    <w:abstractNumId w:val="15"/>
  </w:num>
  <w:num w:numId="31">
    <w:abstractNumId w:val="13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61E3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9046C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E2FCF"/>
    <w:rsid w:val="002F435F"/>
    <w:rsid w:val="002F487E"/>
    <w:rsid w:val="003169F0"/>
    <w:rsid w:val="00320C7F"/>
    <w:rsid w:val="003261DA"/>
    <w:rsid w:val="00340E8F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40F47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8F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A3A65"/>
    <w:rsid w:val="006B0FA5"/>
    <w:rsid w:val="006C06DE"/>
    <w:rsid w:val="006C1F89"/>
    <w:rsid w:val="006D0D3D"/>
    <w:rsid w:val="006D6A53"/>
    <w:rsid w:val="006F1D04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BCB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25DA6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199002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D583-6C39-4F28-983B-C9F0DAFF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2</cp:revision>
  <cp:lastPrinted>2015-04-14T18:24:00Z</cp:lastPrinted>
  <dcterms:created xsi:type="dcterms:W3CDTF">2019-05-17T23:34:00Z</dcterms:created>
  <dcterms:modified xsi:type="dcterms:W3CDTF">2019-05-17T23:34:00Z</dcterms:modified>
</cp:coreProperties>
</file>