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FC3" w:rsidRPr="001E4BA4" w:rsidRDefault="001E4BA4" w:rsidP="001E4BA4">
      <w:pPr>
        <w:jc w:val="center"/>
        <w:rPr>
          <w:b/>
          <w:smallCaps/>
        </w:rPr>
      </w:pPr>
      <w:bookmarkStart w:id="0" w:name="_GoBack"/>
      <w:bookmarkEnd w:id="0"/>
      <w:r w:rsidRPr="001E4BA4">
        <w:rPr>
          <w:b/>
          <w:smallCaps/>
        </w:rPr>
        <w:t xml:space="preserve">Central Oregon Community College </w:t>
      </w:r>
    </w:p>
    <w:p w:rsidR="001E4BA4" w:rsidRDefault="004D0D61" w:rsidP="001E4BA4">
      <w:pPr>
        <w:jc w:val="center"/>
        <w:rPr>
          <w:b/>
          <w:sz w:val="28"/>
          <w:u w:val="single"/>
        </w:rPr>
      </w:pPr>
      <w:r>
        <w:rPr>
          <w:b/>
          <w:sz w:val="28"/>
        </w:rPr>
        <w:t xml:space="preserve">Learning Outcomes and Assessment </w:t>
      </w:r>
      <w:r w:rsidR="00415992">
        <w:rPr>
          <w:b/>
          <w:sz w:val="28"/>
        </w:rPr>
        <w:t>Committee</w:t>
      </w:r>
      <w:r w:rsidR="00EF79A9">
        <w:rPr>
          <w:b/>
          <w:sz w:val="28"/>
        </w:rPr>
        <w:t xml:space="preserve"> </w:t>
      </w:r>
      <w:r w:rsidR="00D459E3">
        <w:rPr>
          <w:b/>
          <w:sz w:val="28"/>
        </w:rPr>
        <w:t>Meeting</w:t>
      </w:r>
      <w:r w:rsidR="00ED7AFA">
        <w:rPr>
          <w:b/>
          <w:sz w:val="28"/>
        </w:rPr>
        <w:t xml:space="preserve"> </w:t>
      </w:r>
      <w:r w:rsidR="00ED7AFA" w:rsidRPr="004D0146">
        <w:rPr>
          <w:b/>
          <w:sz w:val="28"/>
        </w:rPr>
        <w:t>Agenda</w:t>
      </w:r>
    </w:p>
    <w:p w:rsidR="00223160" w:rsidRPr="001E4BA4" w:rsidRDefault="00223160" w:rsidP="001E4BA4">
      <w:pPr>
        <w:jc w:val="center"/>
        <w:rPr>
          <w:b/>
          <w:sz w:val="28"/>
        </w:rPr>
      </w:pPr>
    </w:p>
    <w:tbl>
      <w:tblPr>
        <w:tblStyle w:val="TableGrid"/>
        <w:tblW w:w="4438" w:type="pct"/>
        <w:tblLook w:val="04A0" w:firstRow="1" w:lastRow="0" w:firstColumn="1" w:lastColumn="0" w:noHBand="0" w:noVBand="1"/>
      </w:tblPr>
      <w:tblGrid>
        <w:gridCol w:w="1008"/>
        <w:gridCol w:w="3833"/>
        <w:gridCol w:w="1715"/>
        <w:gridCol w:w="3788"/>
      </w:tblGrid>
      <w:tr w:rsidR="001E4BA4" w:rsidTr="0071574A">
        <w:tc>
          <w:tcPr>
            <w:tcW w:w="487" w:type="pct"/>
            <w:shd w:val="clear" w:color="auto" w:fill="E36C0A" w:themeFill="accent6" w:themeFillShade="BF"/>
          </w:tcPr>
          <w:p w:rsidR="001E4BA4" w:rsidRPr="001E4BA4" w:rsidRDefault="001E4BA4">
            <w:pPr>
              <w:rPr>
                <w:b/>
              </w:rPr>
            </w:pPr>
            <w:r w:rsidRPr="001E4BA4">
              <w:rPr>
                <w:b/>
              </w:rPr>
              <w:t>Date:</w:t>
            </w:r>
          </w:p>
        </w:tc>
        <w:tc>
          <w:tcPr>
            <w:tcW w:w="1853" w:type="pct"/>
            <w:shd w:val="clear" w:color="auto" w:fill="auto"/>
          </w:tcPr>
          <w:p w:rsidR="001E4BA4" w:rsidRDefault="00134FF6" w:rsidP="005857F2">
            <w:r>
              <w:t>12/15</w:t>
            </w:r>
            <w:r w:rsidR="00B060CE">
              <w:t>/2017</w:t>
            </w:r>
          </w:p>
        </w:tc>
        <w:tc>
          <w:tcPr>
            <w:tcW w:w="829" w:type="pct"/>
            <w:shd w:val="clear" w:color="auto" w:fill="E36C0A" w:themeFill="accent6" w:themeFillShade="BF"/>
          </w:tcPr>
          <w:p w:rsidR="001E4BA4" w:rsidRPr="00134FF6" w:rsidRDefault="001E4BA4">
            <w:pPr>
              <w:rPr>
                <w:b/>
              </w:rPr>
            </w:pPr>
            <w:r w:rsidRPr="00134FF6">
              <w:rPr>
                <w:b/>
              </w:rPr>
              <w:t>Facilitator</w:t>
            </w:r>
            <w:r w:rsidR="009A3B2B" w:rsidRPr="00134FF6">
              <w:rPr>
                <w:b/>
              </w:rPr>
              <w:t>(s)</w:t>
            </w:r>
            <w:r w:rsidRPr="00134FF6">
              <w:rPr>
                <w:b/>
              </w:rPr>
              <w:t>:</w:t>
            </w:r>
          </w:p>
        </w:tc>
        <w:tc>
          <w:tcPr>
            <w:tcW w:w="1831" w:type="pct"/>
          </w:tcPr>
          <w:p w:rsidR="001E4BA4" w:rsidRPr="00134FF6" w:rsidRDefault="00134FF6" w:rsidP="000F2D64">
            <w:r w:rsidRPr="00134FF6">
              <w:t>Mindy</w:t>
            </w:r>
          </w:p>
        </w:tc>
      </w:tr>
      <w:tr w:rsidR="001E4BA4" w:rsidTr="0071574A">
        <w:tc>
          <w:tcPr>
            <w:tcW w:w="487" w:type="pct"/>
            <w:shd w:val="clear" w:color="auto" w:fill="E36C0A" w:themeFill="accent6" w:themeFillShade="BF"/>
          </w:tcPr>
          <w:p w:rsidR="001E4BA4" w:rsidRPr="001E4BA4" w:rsidRDefault="001E4BA4">
            <w:pPr>
              <w:rPr>
                <w:b/>
              </w:rPr>
            </w:pPr>
            <w:r w:rsidRPr="001E4BA4">
              <w:rPr>
                <w:b/>
              </w:rPr>
              <w:t>Time:</w:t>
            </w:r>
          </w:p>
        </w:tc>
        <w:tc>
          <w:tcPr>
            <w:tcW w:w="1853" w:type="pct"/>
          </w:tcPr>
          <w:p w:rsidR="001E4BA4" w:rsidRDefault="00B060CE">
            <w:r>
              <w:t>1:30-2:30</w:t>
            </w:r>
          </w:p>
        </w:tc>
        <w:tc>
          <w:tcPr>
            <w:tcW w:w="829" w:type="pct"/>
            <w:shd w:val="clear" w:color="auto" w:fill="E36C0A" w:themeFill="accent6" w:themeFillShade="BF"/>
          </w:tcPr>
          <w:p w:rsidR="001E4BA4" w:rsidRPr="001E4BA4" w:rsidRDefault="00D459E3">
            <w:pPr>
              <w:rPr>
                <w:b/>
              </w:rPr>
            </w:pPr>
            <w:r>
              <w:rPr>
                <w:b/>
              </w:rPr>
              <w:t>Notes</w:t>
            </w:r>
            <w:r w:rsidR="001E4BA4" w:rsidRPr="001E4BA4">
              <w:rPr>
                <w:b/>
              </w:rPr>
              <w:t>:</w:t>
            </w:r>
          </w:p>
        </w:tc>
        <w:tc>
          <w:tcPr>
            <w:tcW w:w="1831" w:type="pct"/>
            <w:shd w:val="clear" w:color="auto" w:fill="auto"/>
          </w:tcPr>
          <w:p w:rsidR="001E4BA4" w:rsidRPr="00EB612D" w:rsidRDefault="001E4BA4"/>
        </w:tc>
      </w:tr>
      <w:tr w:rsidR="001E4BA4" w:rsidTr="0071574A">
        <w:tc>
          <w:tcPr>
            <w:tcW w:w="487" w:type="pct"/>
            <w:shd w:val="clear" w:color="auto" w:fill="E36C0A" w:themeFill="accent6" w:themeFillShade="BF"/>
          </w:tcPr>
          <w:p w:rsidR="001E4BA4" w:rsidRPr="001E4BA4" w:rsidRDefault="001E4BA4">
            <w:pPr>
              <w:rPr>
                <w:b/>
              </w:rPr>
            </w:pPr>
            <w:r w:rsidRPr="001E4BA4">
              <w:rPr>
                <w:b/>
              </w:rPr>
              <w:t>Place:</w:t>
            </w:r>
          </w:p>
        </w:tc>
        <w:tc>
          <w:tcPr>
            <w:tcW w:w="1853" w:type="pct"/>
          </w:tcPr>
          <w:p w:rsidR="001E4BA4" w:rsidRDefault="00B060CE">
            <w:r>
              <w:t>OCH 141</w:t>
            </w:r>
          </w:p>
        </w:tc>
        <w:tc>
          <w:tcPr>
            <w:tcW w:w="829" w:type="pct"/>
            <w:shd w:val="clear" w:color="auto" w:fill="E36C0A" w:themeFill="accent6" w:themeFillShade="BF"/>
          </w:tcPr>
          <w:p w:rsidR="001E4BA4" w:rsidRPr="001E4BA4" w:rsidRDefault="001E4BA4" w:rsidP="00426709">
            <w:pPr>
              <w:rPr>
                <w:b/>
              </w:rPr>
            </w:pPr>
            <w:r w:rsidRPr="001E4BA4">
              <w:rPr>
                <w:b/>
              </w:rPr>
              <w:t xml:space="preserve">Agenda </w:t>
            </w:r>
            <w:r w:rsidR="00426709">
              <w:rPr>
                <w:b/>
              </w:rPr>
              <w:t>M</w:t>
            </w:r>
            <w:r w:rsidRPr="001E4BA4">
              <w:rPr>
                <w:b/>
              </w:rPr>
              <w:t>aker:</w:t>
            </w:r>
          </w:p>
        </w:tc>
        <w:tc>
          <w:tcPr>
            <w:tcW w:w="1831" w:type="pct"/>
            <w:shd w:val="clear" w:color="auto" w:fill="auto"/>
          </w:tcPr>
          <w:p w:rsidR="001E4BA4" w:rsidRPr="00EB612D" w:rsidRDefault="00B060CE">
            <w:r>
              <w:t>Vickery and Mindy</w:t>
            </w:r>
          </w:p>
        </w:tc>
      </w:tr>
    </w:tbl>
    <w:p w:rsidR="001E4BA4" w:rsidRDefault="001E4BA4"/>
    <w:tbl>
      <w:tblPr>
        <w:tblStyle w:val="TableGrid"/>
        <w:tblW w:w="4440" w:type="pct"/>
        <w:tblLook w:val="04A0" w:firstRow="1" w:lastRow="0" w:firstColumn="1" w:lastColumn="0" w:noHBand="0" w:noVBand="1"/>
      </w:tblPr>
      <w:tblGrid>
        <w:gridCol w:w="2197"/>
        <w:gridCol w:w="2196"/>
        <w:gridCol w:w="451"/>
        <w:gridCol w:w="1939"/>
        <w:gridCol w:w="451"/>
        <w:gridCol w:w="2778"/>
        <w:gridCol w:w="337"/>
      </w:tblGrid>
      <w:tr w:rsidR="00134FF6" w:rsidTr="00426709">
        <w:tc>
          <w:tcPr>
            <w:tcW w:w="1061" w:type="pct"/>
            <w:vMerge w:val="restart"/>
            <w:shd w:val="clear" w:color="auto" w:fill="E36C0A" w:themeFill="accent6" w:themeFillShade="BF"/>
          </w:tcPr>
          <w:p w:rsidR="00134FF6" w:rsidRDefault="00134FF6" w:rsidP="00E2692C">
            <w:r w:rsidRPr="001E4BA4">
              <w:rPr>
                <w:b/>
              </w:rPr>
              <w:t>Attendees:</w:t>
            </w:r>
          </w:p>
        </w:tc>
        <w:tc>
          <w:tcPr>
            <w:tcW w:w="1061" w:type="pct"/>
            <w:shd w:val="clear" w:color="auto" w:fill="auto"/>
          </w:tcPr>
          <w:p w:rsidR="00134FF6" w:rsidRDefault="00134FF6" w:rsidP="00E2692C">
            <w:r>
              <w:t>Sarah Fuller</w:t>
            </w:r>
          </w:p>
        </w:tc>
        <w:tc>
          <w:tcPr>
            <w:tcW w:w="218" w:type="pct"/>
            <w:shd w:val="clear" w:color="auto" w:fill="auto"/>
          </w:tcPr>
          <w:p w:rsidR="00134FF6" w:rsidRDefault="00134FF6" w:rsidP="00E2692C"/>
        </w:tc>
        <w:tc>
          <w:tcPr>
            <w:tcW w:w="937" w:type="pct"/>
            <w:shd w:val="clear" w:color="auto" w:fill="auto"/>
          </w:tcPr>
          <w:p w:rsidR="00134FF6" w:rsidRDefault="00134FF6" w:rsidP="00E2692C">
            <w:r>
              <w:t>Vickery Viles</w:t>
            </w:r>
          </w:p>
        </w:tc>
        <w:tc>
          <w:tcPr>
            <w:tcW w:w="218" w:type="pct"/>
            <w:shd w:val="clear" w:color="auto" w:fill="auto"/>
          </w:tcPr>
          <w:p w:rsidR="00134FF6" w:rsidRDefault="00134FF6" w:rsidP="00E2692C"/>
        </w:tc>
        <w:tc>
          <w:tcPr>
            <w:tcW w:w="1342" w:type="pct"/>
            <w:shd w:val="clear" w:color="auto" w:fill="auto"/>
          </w:tcPr>
          <w:p w:rsidR="00134FF6" w:rsidRPr="00465A68" w:rsidRDefault="00134FF6" w:rsidP="00E2692C">
            <w:pPr>
              <w:rPr>
                <w:b/>
              </w:rPr>
            </w:pPr>
            <w:r>
              <w:rPr>
                <w:b/>
              </w:rPr>
              <w:t>Guests:</w:t>
            </w:r>
          </w:p>
        </w:tc>
        <w:tc>
          <w:tcPr>
            <w:tcW w:w="163" w:type="pct"/>
            <w:shd w:val="clear" w:color="auto" w:fill="auto"/>
          </w:tcPr>
          <w:p w:rsidR="00134FF6" w:rsidRDefault="00134FF6" w:rsidP="00E2692C"/>
        </w:tc>
      </w:tr>
      <w:tr w:rsidR="00134FF6" w:rsidTr="00426709">
        <w:tc>
          <w:tcPr>
            <w:tcW w:w="1061" w:type="pct"/>
            <w:vMerge/>
            <w:shd w:val="clear" w:color="auto" w:fill="E36C0A" w:themeFill="accent6" w:themeFillShade="BF"/>
          </w:tcPr>
          <w:p w:rsidR="00134FF6" w:rsidRDefault="00134FF6" w:rsidP="00E2692C"/>
        </w:tc>
        <w:tc>
          <w:tcPr>
            <w:tcW w:w="1061" w:type="pct"/>
          </w:tcPr>
          <w:p w:rsidR="00134FF6" w:rsidRDefault="00134FF6" w:rsidP="00E2692C">
            <w:r>
              <w:t>Jason Lamb</w:t>
            </w:r>
          </w:p>
        </w:tc>
        <w:tc>
          <w:tcPr>
            <w:tcW w:w="218" w:type="pct"/>
          </w:tcPr>
          <w:p w:rsidR="00134FF6" w:rsidRDefault="00134FF6" w:rsidP="00E2692C"/>
        </w:tc>
        <w:tc>
          <w:tcPr>
            <w:tcW w:w="937" w:type="pct"/>
          </w:tcPr>
          <w:p w:rsidR="00134FF6" w:rsidRDefault="00134FF6" w:rsidP="00E2692C">
            <w:r>
              <w:t>Mindy Williams</w:t>
            </w:r>
          </w:p>
        </w:tc>
        <w:tc>
          <w:tcPr>
            <w:tcW w:w="218" w:type="pct"/>
          </w:tcPr>
          <w:p w:rsidR="00134FF6" w:rsidRDefault="00134FF6" w:rsidP="00E2692C"/>
        </w:tc>
        <w:tc>
          <w:tcPr>
            <w:tcW w:w="1342" w:type="pct"/>
          </w:tcPr>
          <w:p w:rsidR="00134FF6" w:rsidRDefault="00134FF6" w:rsidP="00E2692C">
            <w:r>
              <w:t>Betsy Julian</w:t>
            </w:r>
          </w:p>
        </w:tc>
        <w:tc>
          <w:tcPr>
            <w:tcW w:w="163" w:type="pct"/>
          </w:tcPr>
          <w:p w:rsidR="00134FF6" w:rsidRDefault="00134FF6" w:rsidP="00E2692C"/>
        </w:tc>
      </w:tr>
      <w:tr w:rsidR="00134FF6" w:rsidTr="00426709">
        <w:tc>
          <w:tcPr>
            <w:tcW w:w="1061" w:type="pct"/>
            <w:vMerge/>
            <w:shd w:val="clear" w:color="auto" w:fill="E36C0A" w:themeFill="accent6" w:themeFillShade="BF"/>
          </w:tcPr>
          <w:p w:rsidR="00134FF6" w:rsidRDefault="00134FF6" w:rsidP="00E2692C"/>
        </w:tc>
        <w:tc>
          <w:tcPr>
            <w:tcW w:w="1061" w:type="pct"/>
          </w:tcPr>
          <w:p w:rsidR="00134FF6" w:rsidRDefault="00134FF6" w:rsidP="00E2692C">
            <w:r>
              <w:t>Deborah Malone</w:t>
            </w:r>
          </w:p>
        </w:tc>
        <w:tc>
          <w:tcPr>
            <w:tcW w:w="218" w:type="pct"/>
          </w:tcPr>
          <w:p w:rsidR="00134FF6" w:rsidRDefault="00134FF6" w:rsidP="00E2692C"/>
        </w:tc>
        <w:tc>
          <w:tcPr>
            <w:tcW w:w="937" w:type="pct"/>
          </w:tcPr>
          <w:p w:rsidR="00134FF6" w:rsidRDefault="00134FF6" w:rsidP="00E2692C">
            <w:r>
              <w:t>Wayne Yeatman</w:t>
            </w:r>
          </w:p>
        </w:tc>
        <w:tc>
          <w:tcPr>
            <w:tcW w:w="218" w:type="pct"/>
          </w:tcPr>
          <w:p w:rsidR="00134FF6" w:rsidRDefault="00134FF6" w:rsidP="00E2692C"/>
        </w:tc>
        <w:tc>
          <w:tcPr>
            <w:tcW w:w="1342" w:type="pct"/>
          </w:tcPr>
          <w:p w:rsidR="00134FF6" w:rsidRPr="00465A68" w:rsidRDefault="00134FF6" w:rsidP="00E2692C">
            <w:r>
              <w:t>Jenni Newby</w:t>
            </w:r>
          </w:p>
        </w:tc>
        <w:tc>
          <w:tcPr>
            <w:tcW w:w="163" w:type="pct"/>
          </w:tcPr>
          <w:p w:rsidR="00134FF6" w:rsidRDefault="00134FF6" w:rsidP="00E2692C">
            <w:pPr>
              <w:rPr>
                <w:b/>
              </w:rPr>
            </w:pPr>
          </w:p>
        </w:tc>
      </w:tr>
      <w:tr w:rsidR="00134FF6" w:rsidTr="00426709">
        <w:tc>
          <w:tcPr>
            <w:tcW w:w="1061" w:type="pct"/>
            <w:vMerge/>
            <w:shd w:val="clear" w:color="auto" w:fill="E36C0A" w:themeFill="accent6" w:themeFillShade="BF"/>
          </w:tcPr>
          <w:p w:rsidR="00134FF6" w:rsidRDefault="00134FF6" w:rsidP="00E2692C"/>
        </w:tc>
        <w:tc>
          <w:tcPr>
            <w:tcW w:w="1061" w:type="pct"/>
          </w:tcPr>
          <w:p w:rsidR="00134FF6" w:rsidRDefault="00134FF6" w:rsidP="00E2692C">
            <w:r>
              <w:t>Shannon Waller</w:t>
            </w:r>
          </w:p>
        </w:tc>
        <w:tc>
          <w:tcPr>
            <w:tcW w:w="218" w:type="pct"/>
          </w:tcPr>
          <w:p w:rsidR="00134FF6" w:rsidRDefault="00134FF6" w:rsidP="00E2692C"/>
        </w:tc>
        <w:tc>
          <w:tcPr>
            <w:tcW w:w="937" w:type="pct"/>
          </w:tcPr>
          <w:p w:rsidR="00134FF6" w:rsidRPr="006366BC" w:rsidRDefault="00134FF6" w:rsidP="00E2692C">
            <w:r>
              <w:t>Zelda Ziegler</w:t>
            </w:r>
          </w:p>
        </w:tc>
        <w:tc>
          <w:tcPr>
            <w:tcW w:w="218" w:type="pct"/>
          </w:tcPr>
          <w:p w:rsidR="00134FF6" w:rsidRDefault="00134FF6" w:rsidP="00E2692C"/>
        </w:tc>
        <w:tc>
          <w:tcPr>
            <w:tcW w:w="1342" w:type="pct"/>
          </w:tcPr>
          <w:p w:rsidR="00134FF6" w:rsidRDefault="00134FF6" w:rsidP="00E2692C">
            <w:r>
              <w:t xml:space="preserve">Julie Downing </w:t>
            </w:r>
          </w:p>
        </w:tc>
        <w:tc>
          <w:tcPr>
            <w:tcW w:w="163" w:type="pct"/>
          </w:tcPr>
          <w:p w:rsidR="00134FF6" w:rsidRDefault="00134FF6" w:rsidP="00E2692C"/>
        </w:tc>
      </w:tr>
      <w:tr w:rsidR="00134FF6" w:rsidTr="00426709">
        <w:tc>
          <w:tcPr>
            <w:tcW w:w="1061" w:type="pct"/>
            <w:vMerge/>
            <w:shd w:val="clear" w:color="auto" w:fill="E36C0A" w:themeFill="accent6" w:themeFillShade="BF"/>
          </w:tcPr>
          <w:p w:rsidR="00134FF6" w:rsidRDefault="00134FF6" w:rsidP="00E2692C"/>
        </w:tc>
        <w:tc>
          <w:tcPr>
            <w:tcW w:w="1061" w:type="pct"/>
          </w:tcPr>
          <w:p w:rsidR="00134FF6" w:rsidRDefault="00134FF6" w:rsidP="00E2692C"/>
        </w:tc>
        <w:tc>
          <w:tcPr>
            <w:tcW w:w="218" w:type="pct"/>
          </w:tcPr>
          <w:p w:rsidR="00134FF6" w:rsidRDefault="00134FF6" w:rsidP="00E2692C"/>
        </w:tc>
        <w:tc>
          <w:tcPr>
            <w:tcW w:w="937" w:type="pct"/>
          </w:tcPr>
          <w:p w:rsidR="00134FF6" w:rsidRDefault="00134FF6" w:rsidP="00E2692C"/>
        </w:tc>
        <w:tc>
          <w:tcPr>
            <w:tcW w:w="218" w:type="pct"/>
          </w:tcPr>
          <w:p w:rsidR="00134FF6" w:rsidRDefault="00134FF6" w:rsidP="00E2692C"/>
        </w:tc>
        <w:tc>
          <w:tcPr>
            <w:tcW w:w="1342" w:type="pct"/>
          </w:tcPr>
          <w:p w:rsidR="00134FF6" w:rsidRDefault="00134FF6" w:rsidP="00E2692C">
            <w:r>
              <w:t>Michael Fisher</w:t>
            </w:r>
          </w:p>
        </w:tc>
        <w:tc>
          <w:tcPr>
            <w:tcW w:w="163" w:type="pct"/>
          </w:tcPr>
          <w:p w:rsidR="00134FF6" w:rsidRDefault="00134FF6" w:rsidP="00E2692C"/>
        </w:tc>
      </w:tr>
    </w:tbl>
    <w:p w:rsidR="001E4BA4" w:rsidRDefault="001E4BA4"/>
    <w:p w:rsidR="00C12B7C" w:rsidRDefault="00C12B7C">
      <w:r>
        <w:t xml:space="preserve">Agenda </w:t>
      </w:r>
    </w:p>
    <w:p w:rsidR="00C12B7C" w:rsidRDefault="00C12B7C">
      <w:r>
        <w:t>(Action items and person responsible in red)</w:t>
      </w:r>
    </w:p>
    <w:p w:rsidR="00C12B7C" w:rsidRDefault="00C12B7C"/>
    <w:p w:rsidR="00C12B7C" w:rsidRDefault="00C12B7C" w:rsidP="00C12B7C">
      <w:pPr>
        <w:pStyle w:val="ListParagraph"/>
        <w:numPr>
          <w:ilvl w:val="0"/>
          <w:numId w:val="25"/>
        </w:numPr>
      </w:pPr>
      <w:r>
        <w:t>Call to order (5 minutes), Chair</w:t>
      </w:r>
    </w:p>
    <w:p w:rsidR="00134FF6" w:rsidRDefault="00134FF6" w:rsidP="00C12B7C">
      <w:pPr>
        <w:pStyle w:val="ListParagraph"/>
        <w:numPr>
          <w:ilvl w:val="1"/>
          <w:numId w:val="25"/>
        </w:numPr>
      </w:pPr>
      <w:r>
        <w:t>Welcome deans</w:t>
      </w:r>
    </w:p>
    <w:p w:rsidR="00C12B7C" w:rsidRDefault="00C12B7C" w:rsidP="00C12B7C">
      <w:pPr>
        <w:pStyle w:val="ListParagraph"/>
        <w:numPr>
          <w:ilvl w:val="1"/>
          <w:numId w:val="25"/>
        </w:numPr>
      </w:pPr>
      <w:r>
        <w:t>Review of previous meeting notes, All</w:t>
      </w:r>
    </w:p>
    <w:p w:rsidR="00C12B7C" w:rsidRDefault="00C12B7C" w:rsidP="00C12B7C">
      <w:pPr>
        <w:pStyle w:val="ListParagraph"/>
        <w:numPr>
          <w:ilvl w:val="1"/>
          <w:numId w:val="25"/>
        </w:numPr>
      </w:pPr>
      <w:r>
        <w:t>Notetaker this meeting:</w:t>
      </w:r>
    </w:p>
    <w:p w:rsidR="00134FF6" w:rsidRDefault="00134FF6" w:rsidP="00134FF6">
      <w:pPr>
        <w:pStyle w:val="ListParagraph"/>
        <w:numPr>
          <w:ilvl w:val="0"/>
          <w:numId w:val="25"/>
        </w:numPr>
      </w:pPr>
      <w:r>
        <w:t>Feedback to faculty on assessment plans</w:t>
      </w:r>
    </w:p>
    <w:p w:rsidR="00134FF6" w:rsidRDefault="00134FF6" w:rsidP="00134FF6">
      <w:pPr>
        <w:pStyle w:val="ListParagraph"/>
        <w:numPr>
          <w:ilvl w:val="1"/>
          <w:numId w:val="25"/>
        </w:numPr>
      </w:pPr>
      <w:r>
        <w:t xml:space="preserve">Reminder of </w:t>
      </w:r>
      <w:hyperlink r:id="rId8" w:history="1">
        <w:r w:rsidRPr="00134FF6">
          <w:rPr>
            <w:rStyle w:val="Hyperlink"/>
          </w:rPr>
          <w:t>feedback plan</w:t>
        </w:r>
      </w:hyperlink>
      <w:r>
        <w:t xml:space="preserve"> </w:t>
      </w:r>
    </w:p>
    <w:p w:rsidR="00134FF6" w:rsidRDefault="00134FF6" w:rsidP="00134FF6">
      <w:pPr>
        <w:pStyle w:val="ListParagraph"/>
        <w:numPr>
          <w:ilvl w:val="1"/>
          <w:numId w:val="25"/>
        </w:numPr>
      </w:pPr>
      <w:r>
        <w:t>Process used for 2017-18, Mindy (5 minutes)</w:t>
      </w:r>
    </w:p>
    <w:p w:rsidR="00134FF6" w:rsidRDefault="00134FF6" w:rsidP="00134FF6">
      <w:pPr>
        <w:pStyle w:val="ListParagraph"/>
        <w:numPr>
          <w:ilvl w:val="2"/>
          <w:numId w:val="25"/>
        </w:numPr>
      </w:pPr>
      <w:r>
        <w:t>First and second readers</w:t>
      </w:r>
    </w:p>
    <w:p w:rsidR="00134FF6" w:rsidRDefault="00134FF6" w:rsidP="00134FF6">
      <w:pPr>
        <w:pStyle w:val="ListParagraph"/>
        <w:numPr>
          <w:ilvl w:val="2"/>
          <w:numId w:val="25"/>
        </w:numPr>
      </w:pPr>
      <w:r>
        <w:t>Philosophy that improvements are for the future (don’t rewrite the plan)</w:t>
      </w:r>
    </w:p>
    <w:p w:rsidR="00134FF6" w:rsidRDefault="0032701F" w:rsidP="00134FF6">
      <w:pPr>
        <w:pStyle w:val="ListParagraph"/>
        <w:numPr>
          <w:ilvl w:val="1"/>
          <w:numId w:val="25"/>
        </w:numPr>
      </w:pPr>
      <w:hyperlink r:id="rId9" w:history="1">
        <w:r w:rsidR="00134FF6" w:rsidRPr="00134FF6">
          <w:rPr>
            <w:rStyle w:val="Hyperlink"/>
          </w:rPr>
          <w:t>Location of feedback in N drive</w:t>
        </w:r>
      </w:hyperlink>
      <w:r w:rsidR="00134FF6">
        <w:t>, Vickery</w:t>
      </w:r>
    </w:p>
    <w:p w:rsidR="00134FF6" w:rsidRDefault="00134FF6" w:rsidP="00134FF6">
      <w:pPr>
        <w:pStyle w:val="ListParagraph"/>
        <w:numPr>
          <w:ilvl w:val="0"/>
          <w:numId w:val="25"/>
        </w:numPr>
      </w:pPr>
      <w:r>
        <w:t>Theme: Project is difficult to discern</w:t>
      </w:r>
    </w:p>
    <w:p w:rsidR="00134FF6" w:rsidRDefault="00134FF6" w:rsidP="00134FF6">
      <w:pPr>
        <w:pStyle w:val="ListParagraph"/>
        <w:numPr>
          <w:ilvl w:val="1"/>
          <w:numId w:val="25"/>
        </w:numPr>
      </w:pPr>
      <w:r>
        <w:t>Really hard to understand what is proposed</w:t>
      </w:r>
    </w:p>
    <w:p w:rsidR="00573C22" w:rsidRDefault="00573C22" w:rsidP="00134FF6">
      <w:pPr>
        <w:pStyle w:val="ListParagraph"/>
        <w:numPr>
          <w:ilvl w:val="1"/>
          <w:numId w:val="25"/>
        </w:numPr>
      </w:pPr>
      <w:r>
        <w:t>Do they need help?</w:t>
      </w:r>
    </w:p>
    <w:p w:rsidR="00134FF6" w:rsidRDefault="00134FF6" w:rsidP="00134FF6">
      <w:pPr>
        <w:pStyle w:val="ListParagraph"/>
        <w:numPr>
          <w:ilvl w:val="0"/>
          <w:numId w:val="25"/>
        </w:numPr>
      </w:pPr>
      <w:r>
        <w:t>Theme: Project provokes significant questions</w:t>
      </w:r>
    </w:p>
    <w:p w:rsidR="00134FF6" w:rsidRDefault="00134FF6" w:rsidP="00134FF6">
      <w:pPr>
        <w:pStyle w:val="ListParagraph"/>
        <w:numPr>
          <w:ilvl w:val="1"/>
          <w:numId w:val="25"/>
        </w:numPr>
      </w:pPr>
      <w:r>
        <w:t>Essential elements are missing (form issue?)</w:t>
      </w:r>
    </w:p>
    <w:p w:rsidR="00134FF6" w:rsidRDefault="00134FF6" w:rsidP="00134FF6">
      <w:pPr>
        <w:pStyle w:val="ListParagraph"/>
        <w:numPr>
          <w:ilvl w:val="1"/>
          <w:numId w:val="25"/>
        </w:numPr>
      </w:pPr>
      <w:r>
        <w:t>Disconnect between outcomes and measurement</w:t>
      </w:r>
    </w:p>
    <w:p w:rsidR="00134FF6" w:rsidRDefault="00134FF6" w:rsidP="00134FF6">
      <w:pPr>
        <w:pStyle w:val="ListParagraph"/>
        <w:numPr>
          <w:ilvl w:val="1"/>
          <w:numId w:val="25"/>
        </w:numPr>
      </w:pPr>
      <w:r>
        <w:t>Relatively minor issues (related to use of simple form?): Doesn’t identify who will analyze, or what students are assessed</w:t>
      </w:r>
    </w:p>
    <w:p w:rsidR="00134FF6" w:rsidRDefault="00134FF6" w:rsidP="00134FF6">
      <w:pPr>
        <w:pStyle w:val="ListParagraph"/>
        <w:numPr>
          <w:ilvl w:val="0"/>
          <w:numId w:val="25"/>
        </w:numPr>
      </w:pPr>
      <w:r>
        <w:t xml:space="preserve">Theme: </w:t>
      </w:r>
      <w:r w:rsidR="00573C22">
        <w:t>Excellent models</w:t>
      </w:r>
    </w:p>
    <w:p w:rsidR="00573C22" w:rsidRDefault="00573C22" w:rsidP="00134FF6">
      <w:pPr>
        <w:pStyle w:val="ListParagraph"/>
        <w:numPr>
          <w:ilvl w:val="0"/>
          <w:numId w:val="25"/>
        </w:numPr>
      </w:pPr>
      <w:r>
        <w:t>Feedback discussion</w:t>
      </w:r>
    </w:p>
    <w:p w:rsidR="00573C22" w:rsidRDefault="00573C22" w:rsidP="00573C22">
      <w:pPr>
        <w:pStyle w:val="ListParagraph"/>
        <w:numPr>
          <w:ilvl w:val="1"/>
          <w:numId w:val="25"/>
        </w:numPr>
      </w:pPr>
      <w:r>
        <w:t>How will the feedback occur?</w:t>
      </w:r>
    </w:p>
    <w:p w:rsidR="00573C22" w:rsidRDefault="00573C22" w:rsidP="00573C22">
      <w:pPr>
        <w:pStyle w:val="ListParagraph"/>
        <w:numPr>
          <w:ilvl w:val="1"/>
          <w:numId w:val="25"/>
        </w:numPr>
      </w:pPr>
      <w:r>
        <w:t>How can LOA support?</w:t>
      </w:r>
    </w:p>
    <w:p w:rsidR="00C12B7C" w:rsidRDefault="00C12B7C"/>
    <w:p w:rsidR="00C12B7C" w:rsidRDefault="00C12B7C">
      <w:r>
        <w:t>Next meeting:</w:t>
      </w:r>
    </w:p>
    <w:p w:rsidR="007C0FF4" w:rsidRDefault="00573C22" w:rsidP="007C0FF4">
      <w:r>
        <w:t>Jan. 19</w:t>
      </w:r>
      <w:r w:rsidR="007C0FF4">
        <w:t>(OCH 141)</w:t>
      </w:r>
    </w:p>
    <w:p w:rsidR="002B5635" w:rsidRDefault="00573C22" w:rsidP="007C0FF4">
      <w:r>
        <w:t>Feb. 2</w:t>
      </w:r>
      <w:r w:rsidR="00863CA1">
        <w:t xml:space="preserve"> (OCH 141)</w:t>
      </w:r>
    </w:p>
    <w:p w:rsidR="007C0FF4" w:rsidRDefault="007C0FF4"/>
    <w:p w:rsidR="007C0FF4" w:rsidRDefault="007C0FF4"/>
    <w:p w:rsidR="007C0FF4" w:rsidRDefault="007C0FF4"/>
    <w:p w:rsidR="00C12B7C" w:rsidRDefault="00C12B7C">
      <w:r>
        <w:t>Parking Lot</w:t>
      </w:r>
      <w:r w:rsidR="00415992">
        <w:t>/Future meetings</w:t>
      </w:r>
      <w:r>
        <w:t>:</w:t>
      </w:r>
    </w:p>
    <w:p w:rsidR="00415992" w:rsidRDefault="00415992" w:rsidP="00C12B7C">
      <w:pPr>
        <w:pStyle w:val="ListParagraph"/>
        <w:numPr>
          <w:ilvl w:val="0"/>
          <w:numId w:val="20"/>
        </w:numPr>
        <w:ind w:left="253" w:hanging="253"/>
      </w:pPr>
      <w:r>
        <w:t>2017 Assessment Day survey feedback</w:t>
      </w:r>
    </w:p>
    <w:p w:rsidR="00C12B7C" w:rsidRDefault="00C12B7C" w:rsidP="00C12B7C">
      <w:pPr>
        <w:pStyle w:val="ListParagraph"/>
        <w:numPr>
          <w:ilvl w:val="0"/>
          <w:numId w:val="20"/>
        </w:numPr>
        <w:ind w:left="253" w:hanging="253"/>
      </w:pPr>
      <w:r>
        <w:t>Structure/Framework at COCC</w:t>
      </w:r>
      <w:r w:rsidR="00415992">
        <w:t xml:space="preserve"> (winter or spring topic)</w:t>
      </w:r>
    </w:p>
    <w:p w:rsidR="00C12B7C" w:rsidRDefault="00C12B7C" w:rsidP="004C17E4">
      <w:pPr>
        <w:pStyle w:val="ListParagraph"/>
        <w:numPr>
          <w:ilvl w:val="0"/>
          <w:numId w:val="20"/>
        </w:numPr>
        <w:ind w:left="253" w:hanging="253"/>
      </w:pPr>
      <w:r>
        <w:t>Professionalism – particularly in CTE programs</w:t>
      </w:r>
    </w:p>
    <w:p w:rsidR="000D2044" w:rsidRDefault="000D2044" w:rsidP="004C17E4">
      <w:pPr>
        <w:pStyle w:val="ListParagraph"/>
        <w:numPr>
          <w:ilvl w:val="0"/>
          <w:numId w:val="20"/>
        </w:numPr>
        <w:ind w:left="253" w:hanging="253"/>
      </w:pPr>
      <w:r>
        <w:t>Lead or captain for GEGs?</w:t>
      </w:r>
      <w:r w:rsidR="00415992">
        <w:t xml:space="preserve"> </w:t>
      </w:r>
    </w:p>
    <w:p w:rsidR="001E4BA4" w:rsidRDefault="001E4BA4" w:rsidP="00EC114C"/>
    <w:p w:rsidR="00C12B7C" w:rsidRPr="00C80F7A" w:rsidRDefault="00C12B7C" w:rsidP="00EC114C"/>
    <w:sectPr w:rsidR="00C12B7C" w:rsidRPr="00C80F7A" w:rsidSect="0071574A">
      <w:headerReference w:type="default" r:id="rId10"/>
      <w:footerReference w:type="default" r:id="rId11"/>
      <w:pgSz w:w="12240" w:h="15840"/>
      <w:pgMar w:top="1440" w:right="288" w:bottom="1440" w:left="2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6DFB" w:rsidRDefault="00716DFB" w:rsidP="001E4BA4">
      <w:r>
        <w:separator/>
      </w:r>
    </w:p>
  </w:endnote>
  <w:endnote w:type="continuationSeparator" w:id="0">
    <w:p w:rsidR="00716DFB" w:rsidRDefault="00716DFB" w:rsidP="001E4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0540963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716DFB" w:rsidRDefault="00716DFB">
            <w:pPr>
              <w:pStyle w:val="Footer"/>
              <w:jc w:val="right"/>
            </w:pPr>
            <w:r w:rsidRPr="006456C9">
              <w:rPr>
                <w:sz w:val="16"/>
                <w:szCs w:val="16"/>
              </w:rPr>
              <w:t xml:space="preserve">Page </w:t>
            </w:r>
            <w:r w:rsidRPr="006456C9">
              <w:rPr>
                <w:b/>
                <w:bCs/>
                <w:sz w:val="16"/>
                <w:szCs w:val="16"/>
              </w:rPr>
              <w:fldChar w:fldCharType="begin"/>
            </w:r>
            <w:r w:rsidRPr="006456C9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6456C9">
              <w:rPr>
                <w:b/>
                <w:bCs/>
                <w:sz w:val="16"/>
                <w:szCs w:val="16"/>
              </w:rPr>
              <w:fldChar w:fldCharType="separate"/>
            </w:r>
            <w:r w:rsidR="0032701F">
              <w:rPr>
                <w:b/>
                <w:bCs/>
                <w:noProof/>
                <w:sz w:val="16"/>
                <w:szCs w:val="16"/>
              </w:rPr>
              <w:t>1</w:t>
            </w:r>
            <w:r w:rsidRPr="006456C9">
              <w:rPr>
                <w:b/>
                <w:bCs/>
                <w:sz w:val="16"/>
                <w:szCs w:val="16"/>
              </w:rPr>
              <w:fldChar w:fldCharType="end"/>
            </w:r>
            <w:r w:rsidRPr="006456C9">
              <w:rPr>
                <w:sz w:val="16"/>
                <w:szCs w:val="16"/>
              </w:rPr>
              <w:t xml:space="preserve"> of </w:t>
            </w:r>
            <w:r>
              <w:rPr>
                <w:b/>
                <w:bCs/>
                <w:sz w:val="16"/>
                <w:szCs w:val="16"/>
              </w:rPr>
              <w:t>1</w:t>
            </w:r>
          </w:p>
        </w:sdtContent>
      </w:sdt>
    </w:sdtContent>
  </w:sdt>
  <w:p w:rsidR="00716DFB" w:rsidRDefault="00716DF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6DFB" w:rsidRDefault="00716DFB" w:rsidP="001E4BA4">
      <w:r>
        <w:separator/>
      </w:r>
    </w:p>
  </w:footnote>
  <w:footnote w:type="continuationSeparator" w:id="0">
    <w:p w:rsidR="00716DFB" w:rsidRDefault="00716DFB" w:rsidP="001E4B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6DFB" w:rsidRDefault="00716DFB">
    <w:pPr>
      <w:pStyle w:val="Header"/>
      <w:rPr>
        <w:smallCaps/>
        <w:sz w:val="16"/>
      </w:rPr>
    </w:pPr>
    <w:r w:rsidRPr="000D2904">
      <w:rPr>
        <w:smallCaps/>
        <w:sz w:val="16"/>
      </w:rPr>
      <w:t>Central Oregon Community College</w:t>
    </w:r>
    <w:r>
      <w:rPr>
        <w:smallCaps/>
        <w:sz w:val="16"/>
      </w:rPr>
      <w:t>:</w:t>
    </w:r>
    <w:r w:rsidRPr="000D2904">
      <w:rPr>
        <w:smallCaps/>
        <w:sz w:val="16"/>
      </w:rPr>
      <w:t xml:space="preserve"> </w:t>
    </w:r>
    <w:r w:rsidR="004D0D61">
      <w:rPr>
        <w:smallCaps/>
        <w:sz w:val="16"/>
      </w:rPr>
      <w:t>Learning Outcomes and assessment group</w:t>
    </w:r>
    <w:r w:rsidR="00083D79">
      <w:rPr>
        <w:smallCaps/>
        <w:sz w:val="16"/>
      </w:rPr>
      <w:t xml:space="preserve"> Meeting</w:t>
    </w:r>
  </w:p>
  <w:p w:rsidR="00716DFB" w:rsidRPr="000D2904" w:rsidRDefault="00716DFB">
    <w:pPr>
      <w:pStyle w:val="Header"/>
      <w:rPr>
        <w:smallCaps/>
        <w:sz w:val="16"/>
      </w:rPr>
    </w:pPr>
  </w:p>
  <w:p w:rsidR="00716DFB" w:rsidRDefault="00716DF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23D20"/>
    <w:multiLevelType w:val="hybridMultilevel"/>
    <w:tmpl w:val="4F54A458"/>
    <w:lvl w:ilvl="0" w:tplc="27544EEE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B72AE"/>
    <w:multiLevelType w:val="hybridMultilevel"/>
    <w:tmpl w:val="054EE1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E5745"/>
    <w:multiLevelType w:val="hybridMultilevel"/>
    <w:tmpl w:val="5DBA34D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01B1D79"/>
    <w:multiLevelType w:val="hybridMultilevel"/>
    <w:tmpl w:val="CEB0B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7E3D32"/>
    <w:multiLevelType w:val="hybridMultilevel"/>
    <w:tmpl w:val="DAD84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4F7D56"/>
    <w:multiLevelType w:val="hybridMultilevel"/>
    <w:tmpl w:val="3454C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4739A4"/>
    <w:multiLevelType w:val="hybridMultilevel"/>
    <w:tmpl w:val="2FE4B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770CE7"/>
    <w:multiLevelType w:val="hybridMultilevel"/>
    <w:tmpl w:val="5E929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524A91"/>
    <w:multiLevelType w:val="hybridMultilevel"/>
    <w:tmpl w:val="13A4D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D2705F"/>
    <w:multiLevelType w:val="hybridMultilevel"/>
    <w:tmpl w:val="566CB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B262BB"/>
    <w:multiLevelType w:val="hybridMultilevel"/>
    <w:tmpl w:val="E2AEA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9835A6"/>
    <w:multiLevelType w:val="hybridMultilevel"/>
    <w:tmpl w:val="C65E9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193789"/>
    <w:multiLevelType w:val="hybridMultilevel"/>
    <w:tmpl w:val="83FE3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F36FBA"/>
    <w:multiLevelType w:val="hybridMultilevel"/>
    <w:tmpl w:val="29A2858E"/>
    <w:lvl w:ilvl="0" w:tplc="0409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4" w15:restartNumberingAfterBreak="0">
    <w:nsid w:val="4D1019AB"/>
    <w:multiLevelType w:val="hybridMultilevel"/>
    <w:tmpl w:val="C00E899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22A4A9D"/>
    <w:multiLevelType w:val="hybridMultilevel"/>
    <w:tmpl w:val="49443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73790D"/>
    <w:multiLevelType w:val="hybridMultilevel"/>
    <w:tmpl w:val="71B6C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AB6983"/>
    <w:multiLevelType w:val="hybridMultilevel"/>
    <w:tmpl w:val="2F6C8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0D2627"/>
    <w:multiLevelType w:val="hybridMultilevel"/>
    <w:tmpl w:val="78C46F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E578A7"/>
    <w:multiLevelType w:val="hybridMultilevel"/>
    <w:tmpl w:val="E6225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81461D"/>
    <w:multiLevelType w:val="hybridMultilevel"/>
    <w:tmpl w:val="EA72C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F93FEB"/>
    <w:multiLevelType w:val="hybridMultilevel"/>
    <w:tmpl w:val="F23224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AD1658"/>
    <w:multiLevelType w:val="hybridMultilevel"/>
    <w:tmpl w:val="E4CAB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6A67EA"/>
    <w:multiLevelType w:val="hybridMultilevel"/>
    <w:tmpl w:val="7E086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F92927"/>
    <w:multiLevelType w:val="hybridMultilevel"/>
    <w:tmpl w:val="D0BAE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1"/>
  </w:num>
  <w:num w:numId="3">
    <w:abstractNumId w:val="5"/>
  </w:num>
  <w:num w:numId="4">
    <w:abstractNumId w:val="24"/>
  </w:num>
  <w:num w:numId="5">
    <w:abstractNumId w:val="4"/>
  </w:num>
  <w:num w:numId="6">
    <w:abstractNumId w:val="22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9"/>
  </w:num>
  <w:num w:numId="12">
    <w:abstractNumId w:val="10"/>
  </w:num>
  <w:num w:numId="13">
    <w:abstractNumId w:val="14"/>
  </w:num>
  <w:num w:numId="14">
    <w:abstractNumId w:val="15"/>
  </w:num>
  <w:num w:numId="15">
    <w:abstractNumId w:val="2"/>
  </w:num>
  <w:num w:numId="16">
    <w:abstractNumId w:val="20"/>
  </w:num>
  <w:num w:numId="17">
    <w:abstractNumId w:val="13"/>
  </w:num>
  <w:num w:numId="18">
    <w:abstractNumId w:val="23"/>
  </w:num>
  <w:num w:numId="19">
    <w:abstractNumId w:val="16"/>
  </w:num>
  <w:num w:numId="20">
    <w:abstractNumId w:val="12"/>
  </w:num>
  <w:num w:numId="21">
    <w:abstractNumId w:val="17"/>
  </w:num>
  <w:num w:numId="22">
    <w:abstractNumId w:val="3"/>
  </w:num>
  <w:num w:numId="23">
    <w:abstractNumId w:val="11"/>
  </w:num>
  <w:num w:numId="24">
    <w:abstractNumId w:val="0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BA4"/>
    <w:rsid w:val="00000A89"/>
    <w:rsid w:val="00001E06"/>
    <w:rsid w:val="000167E9"/>
    <w:rsid w:val="0004656C"/>
    <w:rsid w:val="00070CE6"/>
    <w:rsid w:val="0007235D"/>
    <w:rsid w:val="00083D79"/>
    <w:rsid w:val="000943DF"/>
    <w:rsid w:val="000B2540"/>
    <w:rsid w:val="000B4F70"/>
    <w:rsid w:val="000D2044"/>
    <w:rsid w:val="000E00CE"/>
    <w:rsid w:val="000F2D64"/>
    <w:rsid w:val="001061F6"/>
    <w:rsid w:val="00107198"/>
    <w:rsid w:val="00134FF6"/>
    <w:rsid w:val="00166C72"/>
    <w:rsid w:val="001B07F6"/>
    <w:rsid w:val="001E0430"/>
    <w:rsid w:val="001E4BA4"/>
    <w:rsid w:val="001F2F23"/>
    <w:rsid w:val="001F7929"/>
    <w:rsid w:val="00204218"/>
    <w:rsid w:val="00223160"/>
    <w:rsid w:val="00223EDF"/>
    <w:rsid w:val="0023074D"/>
    <w:rsid w:val="00262F4F"/>
    <w:rsid w:val="00276FC3"/>
    <w:rsid w:val="002A395F"/>
    <w:rsid w:val="002B5635"/>
    <w:rsid w:val="002E1D79"/>
    <w:rsid w:val="002F487E"/>
    <w:rsid w:val="003169F0"/>
    <w:rsid w:val="00320C7F"/>
    <w:rsid w:val="003261DA"/>
    <w:rsid w:val="0032701F"/>
    <w:rsid w:val="00345783"/>
    <w:rsid w:val="00374339"/>
    <w:rsid w:val="00374B17"/>
    <w:rsid w:val="003B4EFA"/>
    <w:rsid w:val="003C6F5A"/>
    <w:rsid w:val="003C74F9"/>
    <w:rsid w:val="003D7E9A"/>
    <w:rsid w:val="00415992"/>
    <w:rsid w:val="00426709"/>
    <w:rsid w:val="00460E6B"/>
    <w:rsid w:val="00465A68"/>
    <w:rsid w:val="00486492"/>
    <w:rsid w:val="004A1222"/>
    <w:rsid w:val="004A4EBF"/>
    <w:rsid w:val="004B2B4A"/>
    <w:rsid w:val="004B56DE"/>
    <w:rsid w:val="004D0146"/>
    <w:rsid w:val="004D0D61"/>
    <w:rsid w:val="004D352A"/>
    <w:rsid w:val="004F0F7C"/>
    <w:rsid w:val="004F33D7"/>
    <w:rsid w:val="004F707C"/>
    <w:rsid w:val="005016BA"/>
    <w:rsid w:val="00503945"/>
    <w:rsid w:val="00512D5E"/>
    <w:rsid w:val="005622EC"/>
    <w:rsid w:val="00563D94"/>
    <w:rsid w:val="00573C22"/>
    <w:rsid w:val="00577F27"/>
    <w:rsid w:val="005857F2"/>
    <w:rsid w:val="00594465"/>
    <w:rsid w:val="00596AD0"/>
    <w:rsid w:val="005974F1"/>
    <w:rsid w:val="005A57C6"/>
    <w:rsid w:val="005B2ECB"/>
    <w:rsid w:val="005C210A"/>
    <w:rsid w:val="005D5EBC"/>
    <w:rsid w:val="006366BC"/>
    <w:rsid w:val="006456C9"/>
    <w:rsid w:val="0067227F"/>
    <w:rsid w:val="00673BA9"/>
    <w:rsid w:val="00675B30"/>
    <w:rsid w:val="006B0FA5"/>
    <w:rsid w:val="006D0D3D"/>
    <w:rsid w:val="006D6A53"/>
    <w:rsid w:val="0071574A"/>
    <w:rsid w:val="00716DFB"/>
    <w:rsid w:val="00727BD3"/>
    <w:rsid w:val="00744D10"/>
    <w:rsid w:val="0078182E"/>
    <w:rsid w:val="007B6227"/>
    <w:rsid w:val="007C0FF4"/>
    <w:rsid w:val="007C1A23"/>
    <w:rsid w:val="007C38B3"/>
    <w:rsid w:val="007C3CBF"/>
    <w:rsid w:val="007C50ED"/>
    <w:rsid w:val="007C7201"/>
    <w:rsid w:val="007D31C4"/>
    <w:rsid w:val="007D397F"/>
    <w:rsid w:val="007E196B"/>
    <w:rsid w:val="00843620"/>
    <w:rsid w:val="00854669"/>
    <w:rsid w:val="00863CA1"/>
    <w:rsid w:val="0086741A"/>
    <w:rsid w:val="00867D5E"/>
    <w:rsid w:val="00870A69"/>
    <w:rsid w:val="00885936"/>
    <w:rsid w:val="0089168C"/>
    <w:rsid w:val="0089697A"/>
    <w:rsid w:val="00897E1E"/>
    <w:rsid w:val="008B32CD"/>
    <w:rsid w:val="008C2D9E"/>
    <w:rsid w:val="008C4F36"/>
    <w:rsid w:val="008D057D"/>
    <w:rsid w:val="008D080C"/>
    <w:rsid w:val="00964545"/>
    <w:rsid w:val="00973D3D"/>
    <w:rsid w:val="0097489F"/>
    <w:rsid w:val="009813E6"/>
    <w:rsid w:val="00985E45"/>
    <w:rsid w:val="009A3B2B"/>
    <w:rsid w:val="009B4598"/>
    <w:rsid w:val="009B684E"/>
    <w:rsid w:val="00A82711"/>
    <w:rsid w:val="00AD26E6"/>
    <w:rsid w:val="00AD577B"/>
    <w:rsid w:val="00B060CE"/>
    <w:rsid w:val="00B16F22"/>
    <w:rsid w:val="00B459EF"/>
    <w:rsid w:val="00B56123"/>
    <w:rsid w:val="00B60D1E"/>
    <w:rsid w:val="00B627DE"/>
    <w:rsid w:val="00B9399A"/>
    <w:rsid w:val="00B96DBC"/>
    <w:rsid w:val="00BB20D6"/>
    <w:rsid w:val="00BC13E8"/>
    <w:rsid w:val="00BC695C"/>
    <w:rsid w:val="00BE4061"/>
    <w:rsid w:val="00BF7AD5"/>
    <w:rsid w:val="00C00D07"/>
    <w:rsid w:val="00C12B7C"/>
    <w:rsid w:val="00C51566"/>
    <w:rsid w:val="00C66630"/>
    <w:rsid w:val="00C72320"/>
    <w:rsid w:val="00C80F7A"/>
    <w:rsid w:val="00CA5375"/>
    <w:rsid w:val="00CC48ED"/>
    <w:rsid w:val="00CE6FF6"/>
    <w:rsid w:val="00CF30D2"/>
    <w:rsid w:val="00CF6051"/>
    <w:rsid w:val="00D459E3"/>
    <w:rsid w:val="00D779D1"/>
    <w:rsid w:val="00E20824"/>
    <w:rsid w:val="00E2692C"/>
    <w:rsid w:val="00E4439F"/>
    <w:rsid w:val="00E667B3"/>
    <w:rsid w:val="00E77CA2"/>
    <w:rsid w:val="00E918CD"/>
    <w:rsid w:val="00E93B19"/>
    <w:rsid w:val="00EA1057"/>
    <w:rsid w:val="00EB612D"/>
    <w:rsid w:val="00EB7175"/>
    <w:rsid w:val="00EC114C"/>
    <w:rsid w:val="00EC5306"/>
    <w:rsid w:val="00ED7AFA"/>
    <w:rsid w:val="00EF226A"/>
    <w:rsid w:val="00EF2C2E"/>
    <w:rsid w:val="00EF78ED"/>
    <w:rsid w:val="00EF79A9"/>
    <w:rsid w:val="00F12FAF"/>
    <w:rsid w:val="00F50A11"/>
    <w:rsid w:val="00F66D5A"/>
    <w:rsid w:val="00F825C8"/>
    <w:rsid w:val="00F9636A"/>
    <w:rsid w:val="00FA531A"/>
    <w:rsid w:val="00FB0AD7"/>
    <w:rsid w:val="00FB7636"/>
    <w:rsid w:val="00FC43F9"/>
    <w:rsid w:val="00FD0B22"/>
    <w:rsid w:val="00FD7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."/>
  <w:listSeparator w:val=","/>
  <w15:docId w15:val="{0DA9C4DA-F9A5-4F3A-8449-1DC9B9A8B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="Times New Roman" w:hAnsi="Tahoma" w:cs="Tahoma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4B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4BA4"/>
  </w:style>
  <w:style w:type="paragraph" w:styleId="Footer">
    <w:name w:val="footer"/>
    <w:basedOn w:val="Normal"/>
    <w:link w:val="FooterChar"/>
    <w:uiPriority w:val="99"/>
    <w:unhideWhenUsed/>
    <w:rsid w:val="001E4B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4BA4"/>
  </w:style>
  <w:style w:type="table" w:styleId="TableGrid">
    <w:name w:val="Table Grid"/>
    <w:basedOn w:val="TableNormal"/>
    <w:uiPriority w:val="59"/>
    <w:rsid w:val="001E4B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B684E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84E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7C1A2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A531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2082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ad.cocc.edu\domain\Group%20Folders\Assessment%20Management\System%20of%20Assessment\Asst%20Report%20feedback%20schedule.xls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file:///\\ad.cocc.edu\domain\Group%20Folders\Assessment%20Management\Program%20and%20Degree%20level%20Reports,%20feedback\REPORTS,%20feedback\2017%202018\GE%20Finished%20final%20read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932AAA-440C-440E-9E75-FD29F0E2E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Campus</Company>
  <LinksUpToDate>false</LinksUpToDate>
  <CharactersWithSpaces>1759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 Decker</dc:creator>
  <cp:lastModifiedBy>Vickery Viles</cp:lastModifiedBy>
  <cp:revision>2</cp:revision>
  <cp:lastPrinted>2015-04-14T18:24:00Z</cp:lastPrinted>
  <dcterms:created xsi:type="dcterms:W3CDTF">2018-01-19T23:26:00Z</dcterms:created>
  <dcterms:modified xsi:type="dcterms:W3CDTF">2018-01-19T23:26:00Z</dcterms:modified>
</cp:coreProperties>
</file>